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3" w:rsidRPr="00560C23" w:rsidRDefault="00560C23" w:rsidP="00560C23">
      <w:pPr>
        <w:pStyle w:val="Paragraphedeliste"/>
        <w:tabs>
          <w:tab w:val="left" w:pos="1560"/>
          <w:tab w:val="left" w:pos="5529"/>
        </w:tabs>
        <w:rPr>
          <w:b/>
          <w:color w:val="FF00FF"/>
          <w:sz w:val="40"/>
          <w:u w:val="single"/>
        </w:rPr>
      </w:pPr>
    </w:p>
    <w:p w:rsidR="00560C23" w:rsidRDefault="00560C23" w:rsidP="00560C23">
      <w:pPr>
        <w:pStyle w:val="Paragraphedeliste"/>
        <w:tabs>
          <w:tab w:val="left" w:pos="1560"/>
          <w:tab w:val="left" w:pos="5529"/>
        </w:tabs>
        <w:jc w:val="both"/>
      </w:pPr>
      <w:r w:rsidRPr="00560C23">
        <w:rPr>
          <w:bCs/>
          <w:u w:val="single"/>
        </w:rPr>
        <w:t>D</w:t>
      </w:r>
      <w:r w:rsidRPr="00560C23">
        <w:rPr>
          <w:b/>
          <w:u w:val="single"/>
        </w:rPr>
        <w:t>épartement du Pas de Calais</w:t>
      </w:r>
    </w:p>
    <w:p w:rsidR="00560C23" w:rsidRPr="00560C23" w:rsidRDefault="00560C23" w:rsidP="00560C23">
      <w:pPr>
        <w:pStyle w:val="Paragraphedeliste"/>
        <w:tabs>
          <w:tab w:val="left" w:pos="1560"/>
          <w:tab w:val="left" w:pos="5529"/>
        </w:tabs>
        <w:jc w:val="both"/>
        <w:rPr>
          <w:b/>
          <w:sz w:val="24"/>
          <w:u w:val="single"/>
        </w:rPr>
      </w:pPr>
      <w:r w:rsidRPr="00560C23">
        <w:rPr>
          <w:b/>
          <w:u w:val="single"/>
        </w:rPr>
        <w:t>Canton de Desvres</w:t>
      </w:r>
    </w:p>
    <w:p w:rsidR="00560C23" w:rsidRDefault="00560C23" w:rsidP="00560C23">
      <w:pPr>
        <w:pStyle w:val="Paragraphedeliste"/>
        <w:keepNext/>
        <w:overflowPunct w:val="0"/>
        <w:autoSpaceDE w:val="0"/>
        <w:spacing w:before="240" w:after="60"/>
        <w:rPr>
          <w:rFonts w:ascii="Arial" w:hAnsi="Arial" w:cs="Arial"/>
          <w:b/>
          <w:bCs/>
          <w:sz w:val="20"/>
          <w:szCs w:val="26"/>
        </w:rPr>
      </w:pPr>
      <w:r w:rsidRPr="00560C23">
        <w:rPr>
          <w:rFonts w:ascii="Arial" w:hAnsi="Arial" w:cs="Arial"/>
          <w:b/>
          <w:bCs/>
          <w:sz w:val="20"/>
          <w:szCs w:val="26"/>
        </w:rPr>
        <w:t>MAIRIE DE LONGFOSSE</w:t>
      </w:r>
    </w:p>
    <w:p w:rsidR="00560C23" w:rsidRPr="00560C23" w:rsidRDefault="00560C23" w:rsidP="00560C23">
      <w:pPr>
        <w:pStyle w:val="Paragraphedeliste"/>
        <w:keepNext/>
        <w:numPr>
          <w:ilvl w:val="0"/>
          <w:numId w:val="15"/>
        </w:numPr>
        <w:overflowPunct w:val="0"/>
        <w:autoSpaceDE w:val="0"/>
        <w:spacing w:before="240" w:after="60"/>
        <w:rPr>
          <w:rFonts w:ascii="Arial" w:hAnsi="Arial" w:cs="Arial"/>
          <w:b/>
          <w:bCs/>
          <w:sz w:val="20"/>
          <w:szCs w:val="26"/>
        </w:rPr>
      </w:pPr>
      <w:r>
        <w:rPr>
          <w:b/>
          <w:bCs/>
        </w:rPr>
        <w:t>240</w:t>
      </w:r>
      <w:r>
        <w:rPr>
          <w:rFonts w:eastAsia="Calibri"/>
          <w:lang w:val="en-GB" w:eastAsia="en-US"/>
        </w:rPr>
        <w:object w:dxaOrig="142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1.3pt;height:81.5pt;visibility:visible;mso-wrap-style:square" o:ole="">
            <v:imagedata r:id="rId7" o:title=""/>
          </v:shape>
          <o:OLEObject Type="Embed" ProgID="PBrush" ShapeID="Picture 1" DrawAspect="Content" ObjectID="_1553759830" r:id="rId8"/>
        </w:object>
      </w:r>
      <w:r w:rsidRPr="00560C23">
        <w:rPr>
          <w:rFonts w:ascii="Arial" w:hAnsi="Arial" w:cs="Arial"/>
          <w:b/>
          <w:bCs/>
          <w:kern w:val="3"/>
          <w:sz w:val="32"/>
          <w:szCs w:val="32"/>
          <w:lang w:val="en-GB"/>
        </w:rPr>
        <w:t xml:space="preserve"> </w:t>
      </w:r>
    </w:p>
    <w:p w:rsidR="00560C23" w:rsidRPr="00560C23" w:rsidRDefault="00560C23" w:rsidP="00560C23">
      <w:pPr>
        <w:pStyle w:val="Paragraphedeliste"/>
        <w:keepNext/>
        <w:spacing w:before="240" w:after="60"/>
        <w:jc w:val="both"/>
        <w:rPr>
          <w:rFonts w:ascii="Times New Roman" w:hAnsi="Times New Roman" w:cs="Times New Roman"/>
        </w:rPr>
      </w:pPr>
      <w:r>
        <w:t xml:space="preserve">   </w:t>
      </w:r>
    </w:p>
    <w:p w:rsidR="00560C23" w:rsidRPr="00560C23" w:rsidRDefault="00560C23" w:rsidP="00560C23">
      <w:pPr>
        <w:pStyle w:val="Paragraphedeliste"/>
        <w:jc w:val="center"/>
        <w:rPr>
          <w:rFonts w:ascii="Calibri" w:eastAsia="SimSun" w:hAnsi="Calibri"/>
          <w:b/>
          <w:color w:val="FF00FF"/>
          <w:sz w:val="32"/>
          <w:szCs w:val="24"/>
          <w:u w:val="single"/>
          <w:lang w:eastAsia="zh-CN"/>
        </w:rPr>
      </w:pPr>
      <w:r w:rsidRPr="00560C23">
        <w:rPr>
          <w:rFonts w:eastAsia="SimSun"/>
          <w:b/>
          <w:color w:val="FF00FF"/>
          <w:sz w:val="32"/>
          <w:u w:val="single"/>
          <w:lang w:eastAsia="zh-CN"/>
        </w:rPr>
        <w:t>COMMUNE DE LONGFOSSE- EXTRAIT DU REGISTRE DES DELIBERATIONS CONSEIL MUNICIPAL DU</w:t>
      </w:r>
    </w:p>
    <w:p w:rsidR="00560C23" w:rsidRPr="00560C23" w:rsidRDefault="00560C23" w:rsidP="00560C23">
      <w:pPr>
        <w:pStyle w:val="Paragraphedeliste"/>
        <w:jc w:val="center"/>
        <w:rPr>
          <w:rFonts w:ascii="Times New Roman" w:eastAsia="SimSun" w:hAnsi="Times New Roman"/>
          <w:b/>
          <w:color w:val="FF00FF"/>
          <w:sz w:val="32"/>
          <w:u w:val="single"/>
          <w:lang w:eastAsia="zh-CN"/>
        </w:rPr>
      </w:pPr>
      <w:r w:rsidRPr="00560C23">
        <w:rPr>
          <w:rFonts w:eastAsia="SimSun"/>
          <w:b/>
          <w:color w:val="FF00FF"/>
          <w:sz w:val="32"/>
          <w:u w:val="single"/>
          <w:lang w:eastAsia="zh-CN"/>
        </w:rPr>
        <w:t>JEUDI 13 AVRIL 2017</w:t>
      </w:r>
    </w:p>
    <w:p w:rsidR="00560C23" w:rsidRPr="00560C23" w:rsidRDefault="002B45BD" w:rsidP="00560C23">
      <w:pPr>
        <w:pStyle w:val="Paragraphedeliste"/>
        <w:jc w:val="both"/>
        <w:rPr>
          <w:rFonts w:eastAsia="Times New Roman"/>
          <w:sz w:val="24"/>
        </w:rPr>
      </w:pPr>
      <w:r>
        <w:t xml:space="preserve">L'an deux mil </w:t>
      </w:r>
      <w:proofErr w:type="spellStart"/>
      <w:r>
        <w:t xml:space="preserve">dix </w:t>
      </w:r>
      <w:r w:rsidR="00560C23">
        <w:t>sept</w:t>
      </w:r>
      <w:proofErr w:type="spellEnd"/>
      <w:r w:rsidR="00560C23">
        <w:t xml:space="preserve">, le 13 AVRIL  à 2O H 3O, le Conseil Municipal s'est réuni au lieu ordinaire de ses séances, sous la présidence de M Jean-Claude PRUVOST, Maire, </w:t>
      </w:r>
      <w:r w:rsidR="00560C23" w:rsidRPr="00560C23">
        <w:rPr>
          <w:b/>
        </w:rPr>
        <w:t>en suite à la deuxième</w:t>
      </w:r>
      <w:r w:rsidR="00560C23">
        <w:t xml:space="preserve">  convocation en date du 10 AVRIL  2017 dont un exemplaire a été affiché. Etaient présents : Jean Marc Dufour, Christophe </w:t>
      </w:r>
      <w:proofErr w:type="spellStart"/>
      <w:r w:rsidR="00560C23">
        <w:t>Crouin</w:t>
      </w:r>
      <w:proofErr w:type="spellEnd"/>
      <w:r w:rsidR="00560C23">
        <w:t xml:space="preserve"> Thierry </w:t>
      </w:r>
      <w:proofErr w:type="spellStart"/>
      <w:r w:rsidR="00560C23">
        <w:t>Cléton</w:t>
      </w:r>
      <w:proofErr w:type="spellEnd"/>
      <w:r w:rsidR="00560C23">
        <w:t xml:space="preserve">, Sabrina </w:t>
      </w:r>
      <w:proofErr w:type="spellStart"/>
      <w:r w:rsidR="00560C23">
        <w:t>Fertin</w:t>
      </w:r>
      <w:proofErr w:type="spellEnd"/>
      <w:r w:rsidR="00560C23">
        <w:t xml:space="preserve">, Anita Thomas, Sébastien Lacroix. </w:t>
      </w:r>
    </w:p>
    <w:p w:rsidR="00560C23" w:rsidRDefault="00560C23" w:rsidP="00560C23">
      <w:pPr>
        <w:pStyle w:val="Paragraphedeliste"/>
        <w:jc w:val="both"/>
        <w:rPr>
          <w:lang w:eastAsia="en-US"/>
        </w:rPr>
      </w:pPr>
      <w:r>
        <w:t xml:space="preserve">Les absents : Nathalie Blanchet, Olivier </w:t>
      </w:r>
      <w:proofErr w:type="spellStart"/>
      <w:r>
        <w:t>Pérart</w:t>
      </w:r>
      <w:proofErr w:type="spellEnd"/>
      <w:r>
        <w:t xml:space="preserve">,  Geoffrey </w:t>
      </w:r>
      <w:proofErr w:type="spellStart"/>
      <w:r>
        <w:t>Seris</w:t>
      </w:r>
      <w:proofErr w:type="spellEnd"/>
      <w:r>
        <w:t xml:space="preserve"> excusé et Sylvie </w:t>
      </w:r>
      <w:proofErr w:type="spellStart"/>
      <w:r>
        <w:t>Chochoy</w:t>
      </w:r>
      <w:proofErr w:type="spellEnd"/>
      <w:r>
        <w:t xml:space="preserve"> absente excusée donnant pouvoir à Mme Sabrina </w:t>
      </w:r>
      <w:proofErr w:type="spellStart"/>
      <w:r>
        <w:t>Fertin</w:t>
      </w:r>
      <w:proofErr w:type="spellEnd"/>
      <w:r>
        <w:t xml:space="preserve">, Caroline </w:t>
      </w:r>
      <w:proofErr w:type="spellStart"/>
      <w:r>
        <w:t>Menuge</w:t>
      </w:r>
      <w:proofErr w:type="spellEnd"/>
      <w:r>
        <w:t xml:space="preserve"> donnant pouvoir à Anita Thomas, Laurent </w:t>
      </w:r>
      <w:proofErr w:type="spellStart"/>
      <w:r>
        <w:t>Pinat</w:t>
      </w:r>
      <w:proofErr w:type="spellEnd"/>
      <w:r>
        <w:t xml:space="preserve"> donnant pouvoir à Christophe </w:t>
      </w:r>
      <w:proofErr w:type="spellStart"/>
      <w:r>
        <w:t>Crouin</w:t>
      </w:r>
      <w:proofErr w:type="spellEnd"/>
      <w:r>
        <w:t>,</w:t>
      </w:r>
      <w:r w:rsidR="00F905E4">
        <w:t xml:space="preserve"> Anita Boudin donnant pouvoir à Thierry Cléton</w:t>
      </w:r>
      <w:r>
        <w:t xml:space="preserve"> les absents excusés</w:t>
      </w:r>
      <w:proofErr w:type="gramStart"/>
      <w:r>
        <w:t>..</w:t>
      </w:r>
      <w:proofErr w:type="gramEnd"/>
      <w:r>
        <w:t xml:space="preserve"> </w:t>
      </w:r>
    </w:p>
    <w:p w:rsidR="00560C23" w:rsidRPr="00560C23" w:rsidRDefault="002B45BD" w:rsidP="00560C23">
      <w:pPr>
        <w:pStyle w:val="Paragraphedeliste"/>
        <w:spacing w:after="120"/>
        <w:rPr>
          <w:sz w:val="24"/>
        </w:rPr>
      </w:pPr>
      <w:r>
        <w:t xml:space="preserve"> </w:t>
      </w:r>
    </w:p>
    <w:p w:rsidR="009C40F8" w:rsidRPr="0070212A" w:rsidRDefault="001C7D03" w:rsidP="00560C23">
      <w:pPr>
        <w:ind w:left="360"/>
        <w:jc w:val="both"/>
        <w:rPr>
          <w:rFonts w:ascii="Baskerville Old Face" w:hAnsi="Baskerville Old Face"/>
          <w:bCs/>
          <w:iCs/>
          <w:color w:val="000000"/>
          <w:sz w:val="24"/>
          <w:szCs w:val="26"/>
        </w:rPr>
      </w:pPr>
      <w:r w:rsidRPr="0070212A">
        <w:rPr>
          <w:rFonts w:ascii="Baskerville Old Face" w:hAnsi="Baskerville Old Face"/>
          <w:bCs/>
          <w:iCs/>
          <w:color w:val="000000"/>
          <w:sz w:val="24"/>
          <w:szCs w:val="26"/>
        </w:rPr>
        <w:t xml:space="preserve">M </w:t>
      </w:r>
      <w:r w:rsidR="00B60D6B" w:rsidRPr="0070212A">
        <w:rPr>
          <w:rFonts w:ascii="Baskerville Old Face" w:hAnsi="Baskerville Old Face"/>
          <w:bCs/>
          <w:iCs/>
          <w:color w:val="000000"/>
          <w:sz w:val="24"/>
          <w:szCs w:val="26"/>
        </w:rPr>
        <w:tab/>
      </w:r>
      <w:proofErr w:type="spellStart"/>
      <w:r w:rsidR="00560C23">
        <w:rPr>
          <w:rFonts w:ascii="Baskerville Old Face" w:hAnsi="Baskerville Old Face"/>
          <w:bCs/>
          <w:iCs/>
          <w:color w:val="000000"/>
          <w:sz w:val="24"/>
          <w:szCs w:val="26"/>
        </w:rPr>
        <w:t>Fertin</w:t>
      </w:r>
      <w:proofErr w:type="spellEnd"/>
      <w:r w:rsidR="00560C23">
        <w:rPr>
          <w:rFonts w:ascii="Baskerville Old Face" w:hAnsi="Baskerville Old Face"/>
          <w:bCs/>
          <w:iCs/>
          <w:color w:val="000000"/>
          <w:sz w:val="24"/>
          <w:szCs w:val="26"/>
        </w:rPr>
        <w:t xml:space="preserve"> </w:t>
      </w:r>
      <w:r w:rsidRPr="0070212A">
        <w:rPr>
          <w:rFonts w:ascii="Baskerville Old Face" w:hAnsi="Baskerville Old Face"/>
          <w:bCs/>
          <w:iCs/>
          <w:color w:val="000000"/>
          <w:sz w:val="24"/>
          <w:szCs w:val="26"/>
        </w:rPr>
        <w:t>est élue secrétaire.</w:t>
      </w:r>
    </w:p>
    <w:p w:rsidR="009C40F8" w:rsidRPr="0070212A" w:rsidRDefault="00C77DC8" w:rsidP="00C77DC8">
      <w:pPr>
        <w:ind w:left="360"/>
        <w:jc w:val="both"/>
        <w:rPr>
          <w:rFonts w:ascii="Baskerville Old Face" w:hAnsi="Baskerville Old Face"/>
          <w:bCs/>
          <w:iCs/>
          <w:color w:val="000000"/>
          <w:sz w:val="24"/>
          <w:szCs w:val="26"/>
        </w:rPr>
      </w:pPr>
      <w:r>
        <w:rPr>
          <w:rFonts w:ascii="Baskerville Old Face" w:hAnsi="Baskerville Old Face"/>
          <w:b/>
          <w:bCs/>
          <w:iCs/>
          <w:color w:val="000000"/>
          <w:sz w:val="24"/>
          <w:szCs w:val="26"/>
        </w:rPr>
        <w:t xml:space="preserve">1) </w:t>
      </w:r>
      <w:r w:rsidR="001C7D03" w:rsidRPr="00B85B8B">
        <w:rPr>
          <w:rFonts w:ascii="Baskerville Old Face" w:hAnsi="Baskerville Old Face"/>
          <w:b/>
          <w:bCs/>
          <w:iCs/>
          <w:color w:val="000000"/>
          <w:sz w:val="24"/>
          <w:szCs w:val="26"/>
        </w:rPr>
        <w:t>Approbation de la précédente réunion,</w:t>
      </w:r>
      <w:r w:rsidR="001C7D03" w:rsidRPr="0070212A">
        <w:rPr>
          <w:rFonts w:ascii="Baskerville Old Face" w:hAnsi="Baskerville Old Face"/>
          <w:bCs/>
          <w:iCs/>
          <w:color w:val="000000"/>
          <w:sz w:val="24"/>
          <w:szCs w:val="26"/>
        </w:rPr>
        <w:t xml:space="preserve"> </w:t>
      </w:r>
      <w:r w:rsidR="00A571F9">
        <w:rPr>
          <w:rFonts w:ascii="Baskerville Old Face" w:hAnsi="Baskerville Old Face"/>
          <w:bCs/>
          <w:iCs/>
          <w:color w:val="000000"/>
          <w:sz w:val="24"/>
          <w:szCs w:val="26"/>
        </w:rPr>
        <w:t xml:space="preserve">Un élu demande que le conseil se saisisse du PLUI, notamment en ce qui concerne le zonage à </w:t>
      </w:r>
      <w:proofErr w:type="spellStart"/>
      <w:r w:rsidR="00A571F9">
        <w:rPr>
          <w:rFonts w:ascii="Baskerville Old Face" w:hAnsi="Baskerville Old Face"/>
          <w:bCs/>
          <w:iCs/>
          <w:color w:val="000000"/>
          <w:sz w:val="24"/>
          <w:szCs w:val="26"/>
        </w:rPr>
        <w:t>Longfossé</w:t>
      </w:r>
      <w:proofErr w:type="spellEnd"/>
      <w:r w:rsidR="00A571F9">
        <w:rPr>
          <w:rFonts w:ascii="Baskerville Old Face" w:hAnsi="Baskerville Old Face"/>
          <w:bCs/>
          <w:iCs/>
          <w:color w:val="000000"/>
          <w:sz w:val="24"/>
          <w:szCs w:val="26"/>
        </w:rPr>
        <w:t>. Des propositions doivent remonter à la CCDS avant qu’il ne soit trop tard et qu’un document nous revienne pour délibération. Le sujet est important notamment pour prévoir l’emplacement d’une future salle polyvalente par Mr le Maire mérite d’être débattu et validé par le conseil Municipal.</w:t>
      </w:r>
    </w:p>
    <w:p w:rsidR="009C40F8" w:rsidRPr="0070212A" w:rsidRDefault="00C77DC8" w:rsidP="006F2A45">
      <w:pPr>
        <w:ind w:left="360"/>
        <w:jc w:val="both"/>
        <w:rPr>
          <w:rFonts w:ascii="Baskerville Old Face" w:hAnsi="Baskerville Old Face"/>
          <w:bCs/>
          <w:iCs/>
          <w:color w:val="000000"/>
          <w:sz w:val="24"/>
          <w:szCs w:val="26"/>
        </w:rPr>
      </w:pPr>
      <w:r>
        <w:rPr>
          <w:rFonts w:ascii="Baskerville Old Face" w:hAnsi="Baskerville Old Face"/>
          <w:b/>
          <w:bCs/>
          <w:iCs/>
          <w:color w:val="000000"/>
          <w:sz w:val="24"/>
          <w:szCs w:val="26"/>
        </w:rPr>
        <w:t>2)</w:t>
      </w:r>
      <w:r w:rsidR="006F2A45">
        <w:rPr>
          <w:rFonts w:ascii="Baskerville Old Face" w:hAnsi="Baskerville Old Face"/>
          <w:b/>
          <w:bCs/>
          <w:iCs/>
          <w:color w:val="000000"/>
          <w:sz w:val="24"/>
          <w:szCs w:val="26"/>
        </w:rPr>
        <w:t xml:space="preserve"> </w:t>
      </w:r>
      <w:r w:rsidR="001C7D03" w:rsidRPr="00B85B8B">
        <w:rPr>
          <w:rFonts w:ascii="Baskerville Old Face" w:hAnsi="Baskerville Old Face"/>
          <w:b/>
          <w:bCs/>
          <w:iCs/>
          <w:color w:val="000000"/>
          <w:sz w:val="24"/>
          <w:szCs w:val="26"/>
        </w:rPr>
        <w:t>Comptes administratifs</w:t>
      </w:r>
      <w:r w:rsidR="001C7D03" w:rsidRPr="0070212A">
        <w:rPr>
          <w:rFonts w:ascii="Baskerville Old Face" w:hAnsi="Baskerville Old Face"/>
          <w:bCs/>
          <w:iCs/>
          <w:color w:val="000000"/>
          <w:sz w:val="24"/>
          <w:szCs w:val="26"/>
        </w:rPr>
        <w:t xml:space="preserve"> de l’année pr</w:t>
      </w:r>
      <w:r w:rsidR="00982141">
        <w:rPr>
          <w:rFonts w:ascii="Baskerville Old Face" w:hAnsi="Baskerville Old Face"/>
          <w:bCs/>
          <w:iCs/>
          <w:color w:val="000000"/>
          <w:sz w:val="24"/>
          <w:szCs w:val="26"/>
        </w:rPr>
        <w:t xml:space="preserve">écédente des budgets communaux, </w:t>
      </w:r>
      <w:r w:rsidR="0081570D">
        <w:rPr>
          <w:rFonts w:ascii="Baskerville Old Face" w:hAnsi="Baskerville Old Face"/>
          <w:bCs/>
          <w:iCs/>
          <w:color w:val="000000"/>
          <w:sz w:val="24"/>
          <w:szCs w:val="26"/>
        </w:rPr>
        <w:t xml:space="preserve">présentés par Mme </w:t>
      </w:r>
      <w:r w:rsidR="00982141">
        <w:rPr>
          <w:rFonts w:ascii="Baskerville Old Face" w:hAnsi="Baskerville Old Face"/>
          <w:bCs/>
          <w:iCs/>
          <w:color w:val="000000"/>
          <w:sz w:val="24"/>
          <w:szCs w:val="26"/>
        </w:rPr>
        <w:t>Thomas.</w:t>
      </w:r>
    </w:p>
    <w:p w:rsidR="00676EF1" w:rsidRPr="00F812D6" w:rsidRDefault="00676EF1" w:rsidP="00F812D6">
      <w:pPr>
        <w:spacing w:after="0" w:line="240" w:lineRule="auto"/>
        <w:ind w:firstLine="360"/>
        <w:contextualSpacing/>
        <w:jc w:val="both"/>
      </w:pPr>
      <w:r w:rsidRPr="00F812D6">
        <w:t>Vote des comptes administratifs 2016 :</w:t>
      </w:r>
    </w:p>
    <w:p w:rsidR="00676EF1" w:rsidRPr="00F812D6" w:rsidRDefault="00676EF1" w:rsidP="00676EF1">
      <w:pPr>
        <w:spacing w:after="0" w:line="240" w:lineRule="auto"/>
        <w:ind w:firstLine="360"/>
        <w:contextualSpacing/>
        <w:jc w:val="both"/>
        <w:rPr>
          <w:b/>
        </w:rPr>
      </w:pPr>
      <w:r w:rsidRPr="00F812D6">
        <w:rPr>
          <w:b/>
        </w:rPr>
        <w:t xml:space="preserve">- M14  </w:t>
      </w:r>
    </w:p>
    <w:p w:rsidR="00676EF1" w:rsidRPr="00F812D6" w:rsidRDefault="00676EF1" w:rsidP="00676EF1">
      <w:pPr>
        <w:spacing w:after="0" w:line="240" w:lineRule="auto"/>
        <w:ind w:firstLine="360"/>
        <w:contextualSpacing/>
        <w:jc w:val="both"/>
      </w:pPr>
      <w:r w:rsidRPr="00F812D6">
        <w:t xml:space="preserve">EXCEDENT DE FONCTIONNEMENT : </w:t>
      </w:r>
      <w:r w:rsidR="00977ABE" w:rsidRPr="00F812D6">
        <w:t>383 208.81</w:t>
      </w:r>
    </w:p>
    <w:p w:rsidR="00676EF1" w:rsidRPr="00F812D6" w:rsidRDefault="00676EF1" w:rsidP="00676EF1">
      <w:pPr>
        <w:spacing w:after="0" w:line="240" w:lineRule="auto"/>
        <w:ind w:firstLine="360"/>
        <w:contextualSpacing/>
        <w:jc w:val="both"/>
      </w:pPr>
      <w:r w:rsidRPr="00F812D6">
        <w:t xml:space="preserve">DEFICIT  D’INVESTISSEMENT : </w:t>
      </w:r>
      <w:r w:rsidR="00977ABE" w:rsidRPr="00F812D6">
        <w:t>-</w:t>
      </w:r>
      <w:r w:rsidR="00885E6D" w:rsidRPr="00F812D6">
        <w:t xml:space="preserve"> </w:t>
      </w:r>
      <w:r w:rsidR="00977ABE" w:rsidRPr="00F812D6">
        <w:t>76 448.83</w:t>
      </w:r>
      <w:r w:rsidRPr="00F812D6">
        <w:t xml:space="preserve">     </w:t>
      </w:r>
    </w:p>
    <w:p w:rsidR="00676EF1" w:rsidRPr="00F812D6" w:rsidRDefault="00676EF1" w:rsidP="00676EF1">
      <w:pPr>
        <w:spacing w:after="0" w:line="240" w:lineRule="auto"/>
        <w:ind w:firstLine="360"/>
        <w:contextualSpacing/>
        <w:jc w:val="both"/>
      </w:pPr>
      <w:r w:rsidRPr="00F812D6">
        <w:t>E</w:t>
      </w:r>
      <w:r w:rsidR="00977ABE" w:rsidRPr="00F812D6">
        <w:t xml:space="preserve">XCEDENT TOTAL </w:t>
      </w:r>
      <w:r w:rsidRPr="00F812D6">
        <w:t xml:space="preserve">: </w:t>
      </w:r>
      <w:r w:rsidR="00977ABE" w:rsidRPr="00F812D6">
        <w:t>306 760.58</w:t>
      </w:r>
      <w:r w:rsidRPr="00F812D6">
        <w:tab/>
      </w:r>
    </w:p>
    <w:p w:rsidR="008E6060" w:rsidRPr="00F812D6" w:rsidRDefault="008E6060" w:rsidP="00676EF1">
      <w:pPr>
        <w:spacing w:after="0" w:line="240" w:lineRule="auto"/>
        <w:ind w:firstLine="360"/>
        <w:contextualSpacing/>
        <w:jc w:val="both"/>
      </w:pPr>
    </w:p>
    <w:p w:rsidR="00676EF1" w:rsidRPr="00F812D6" w:rsidRDefault="00676EF1" w:rsidP="00676EF1">
      <w:pPr>
        <w:spacing w:after="0" w:line="240" w:lineRule="auto"/>
        <w:ind w:firstLine="360"/>
        <w:contextualSpacing/>
        <w:jc w:val="both"/>
        <w:rPr>
          <w:b/>
        </w:rPr>
      </w:pPr>
      <w:r w:rsidRPr="00F812D6">
        <w:rPr>
          <w:b/>
        </w:rPr>
        <w:t>-BUDGET  EAU POTABLE, ASSAINISSEMENT COLLECTIF</w:t>
      </w:r>
    </w:p>
    <w:p w:rsidR="00676EF1" w:rsidRPr="00F812D6" w:rsidRDefault="00DE2F3F" w:rsidP="00676EF1">
      <w:pPr>
        <w:spacing w:after="0" w:line="240" w:lineRule="auto"/>
        <w:ind w:firstLine="360"/>
        <w:contextualSpacing/>
        <w:jc w:val="both"/>
      </w:pPr>
      <w:r w:rsidRPr="00F812D6">
        <w:t xml:space="preserve">EXCEDENT </w:t>
      </w:r>
      <w:r w:rsidR="00676EF1" w:rsidRPr="00F812D6">
        <w:t xml:space="preserve"> DE FONCTIONNEMENT : </w:t>
      </w:r>
      <w:r w:rsidRPr="00F812D6">
        <w:t>9 962.67</w:t>
      </w:r>
    </w:p>
    <w:p w:rsidR="00676EF1" w:rsidRPr="00F812D6" w:rsidRDefault="00676EF1" w:rsidP="00676EF1">
      <w:pPr>
        <w:spacing w:after="0" w:line="240" w:lineRule="auto"/>
        <w:ind w:firstLine="360"/>
        <w:contextualSpacing/>
        <w:jc w:val="both"/>
      </w:pPr>
      <w:r w:rsidRPr="00F812D6">
        <w:t xml:space="preserve">EXCEDENT D’INVESTISSEMENT : </w:t>
      </w:r>
      <w:r w:rsidR="00DE2F3F" w:rsidRPr="00F812D6">
        <w:t>128 961.09</w:t>
      </w:r>
    </w:p>
    <w:p w:rsidR="00676EF1" w:rsidRPr="00F812D6" w:rsidRDefault="00FC3C80" w:rsidP="00676EF1">
      <w:pPr>
        <w:spacing w:after="0" w:line="240" w:lineRule="auto"/>
        <w:ind w:firstLine="360"/>
        <w:contextualSpacing/>
        <w:jc w:val="both"/>
      </w:pPr>
      <w:r w:rsidRPr="00F812D6">
        <w:t xml:space="preserve">EXCEDENT TOTAL </w:t>
      </w:r>
      <w:r w:rsidR="00676EF1" w:rsidRPr="00F812D6">
        <w:t xml:space="preserve">: </w:t>
      </w:r>
      <w:r w:rsidR="00DE2F3F" w:rsidRPr="00F812D6">
        <w:t>138 923.76</w:t>
      </w:r>
    </w:p>
    <w:p w:rsidR="008E6060" w:rsidRPr="00F812D6" w:rsidRDefault="008E6060" w:rsidP="00676EF1">
      <w:pPr>
        <w:spacing w:after="0" w:line="240" w:lineRule="auto"/>
        <w:ind w:firstLine="360"/>
        <w:contextualSpacing/>
        <w:jc w:val="both"/>
      </w:pPr>
    </w:p>
    <w:p w:rsidR="00676EF1" w:rsidRPr="00F812D6" w:rsidRDefault="00676EF1" w:rsidP="00676EF1">
      <w:pPr>
        <w:spacing w:after="0" w:line="240" w:lineRule="auto"/>
        <w:ind w:firstLine="360"/>
        <w:contextualSpacing/>
        <w:jc w:val="both"/>
        <w:rPr>
          <w:b/>
        </w:rPr>
      </w:pPr>
      <w:r w:rsidRPr="00F812D6">
        <w:rPr>
          <w:b/>
        </w:rPr>
        <w:t>-BUDGET NON COLLECTIF (SPANC)</w:t>
      </w:r>
    </w:p>
    <w:p w:rsidR="00312F42" w:rsidRPr="00F812D6" w:rsidRDefault="00521B85" w:rsidP="00312F42">
      <w:pPr>
        <w:spacing w:after="0" w:line="240" w:lineRule="auto"/>
        <w:ind w:firstLine="360"/>
        <w:contextualSpacing/>
        <w:jc w:val="both"/>
      </w:pPr>
      <w:r w:rsidRPr="00F812D6">
        <w:t>EXCEDENT</w:t>
      </w:r>
      <w:r w:rsidR="00312F42" w:rsidRPr="00F812D6">
        <w:t xml:space="preserve"> DE FONCTIONNEMENT : </w:t>
      </w:r>
      <w:r w:rsidRPr="00F812D6">
        <w:t>18 825.54</w:t>
      </w:r>
    </w:p>
    <w:p w:rsidR="00312F42" w:rsidRPr="00F812D6" w:rsidRDefault="00312F42" w:rsidP="00312F42">
      <w:pPr>
        <w:spacing w:after="0" w:line="240" w:lineRule="auto"/>
        <w:ind w:firstLine="360"/>
        <w:contextualSpacing/>
        <w:jc w:val="both"/>
      </w:pPr>
      <w:r w:rsidRPr="00F812D6">
        <w:t xml:space="preserve">EXCEDENT D’INVESTISSEMENT : </w:t>
      </w:r>
      <w:r w:rsidR="00521B85" w:rsidRPr="00F812D6">
        <w:t>17 708.78</w:t>
      </w:r>
    </w:p>
    <w:p w:rsidR="00312F42" w:rsidRPr="00F812D6" w:rsidRDefault="00312F42" w:rsidP="00312F42">
      <w:pPr>
        <w:spacing w:after="0" w:line="240" w:lineRule="auto"/>
        <w:ind w:firstLine="360"/>
        <w:contextualSpacing/>
        <w:jc w:val="both"/>
      </w:pPr>
      <w:r w:rsidRPr="00F812D6">
        <w:t>EXCEDENT TOTAL</w:t>
      </w:r>
      <w:r w:rsidR="00521B85" w:rsidRPr="00F812D6">
        <w:t> : 36 534.32</w:t>
      </w:r>
      <w:r w:rsidRPr="00F812D6">
        <w:tab/>
      </w:r>
    </w:p>
    <w:p w:rsidR="003E68FD" w:rsidRPr="00DE2B14" w:rsidRDefault="003E68FD" w:rsidP="00312F42">
      <w:pPr>
        <w:spacing w:after="0" w:line="240" w:lineRule="auto"/>
        <w:ind w:firstLine="360"/>
        <w:contextualSpacing/>
        <w:jc w:val="both"/>
        <w:rPr>
          <w:rFonts w:ascii="Baskerville Old Face" w:hAnsi="Baskerville Old Face"/>
          <w:b/>
          <w:bCs/>
          <w:i/>
          <w:iCs/>
          <w:color w:val="000000"/>
          <w:sz w:val="20"/>
          <w:szCs w:val="20"/>
        </w:rPr>
      </w:pPr>
    </w:p>
    <w:p w:rsidR="00676EF1" w:rsidRPr="00CB52A1" w:rsidRDefault="00676EF1" w:rsidP="00753090">
      <w:pPr>
        <w:spacing w:after="0" w:line="240" w:lineRule="auto"/>
        <w:ind w:left="360" w:firstLine="345"/>
        <w:contextualSpacing/>
        <w:jc w:val="both"/>
        <w:rPr>
          <w:rFonts w:ascii="Baskerville Old Face" w:hAnsi="Baskerville Old Face"/>
          <w:bCs/>
          <w:iCs/>
          <w:color w:val="000000"/>
          <w:sz w:val="24"/>
          <w:szCs w:val="26"/>
        </w:rPr>
      </w:pPr>
      <w:r>
        <w:rPr>
          <w:rFonts w:ascii="Baskerville Old Face" w:hAnsi="Baskerville Old Face"/>
          <w:bCs/>
          <w:iCs/>
          <w:color w:val="000000"/>
          <w:sz w:val="24"/>
          <w:szCs w:val="26"/>
        </w:rPr>
        <w:t>Lors du conseil municipal, l</w:t>
      </w:r>
      <w:r w:rsidRPr="00CB52A1">
        <w:rPr>
          <w:rFonts w:ascii="Baskerville Old Face" w:hAnsi="Baskerville Old Face"/>
          <w:bCs/>
          <w:iCs/>
          <w:color w:val="000000"/>
          <w:sz w:val="24"/>
          <w:szCs w:val="26"/>
        </w:rPr>
        <w:t>es comptes administratifs ont</w:t>
      </w:r>
      <w:r>
        <w:rPr>
          <w:rFonts w:ascii="Baskerville Old Face" w:hAnsi="Baskerville Old Face"/>
          <w:bCs/>
          <w:iCs/>
          <w:color w:val="000000"/>
          <w:sz w:val="24"/>
          <w:szCs w:val="26"/>
        </w:rPr>
        <w:t xml:space="preserve"> été </w:t>
      </w:r>
      <w:r w:rsidRPr="00CB52A1">
        <w:rPr>
          <w:rFonts w:ascii="Baskerville Old Face" w:hAnsi="Baskerville Old Face"/>
          <w:bCs/>
          <w:iCs/>
          <w:color w:val="000000"/>
          <w:sz w:val="24"/>
          <w:szCs w:val="26"/>
        </w:rPr>
        <w:t>votés à l’unanimité</w:t>
      </w:r>
      <w:r w:rsidR="003D5BEB">
        <w:rPr>
          <w:rFonts w:ascii="Baskerville Old Face" w:hAnsi="Baskerville Old Face"/>
          <w:bCs/>
          <w:iCs/>
          <w:color w:val="000000"/>
          <w:sz w:val="24"/>
          <w:szCs w:val="26"/>
        </w:rPr>
        <w:t xml:space="preserve"> 10</w:t>
      </w:r>
      <w:r w:rsidR="00EA33A8">
        <w:rPr>
          <w:rFonts w:ascii="Baskerville Old Face" w:hAnsi="Baskerville Old Face"/>
          <w:bCs/>
          <w:iCs/>
          <w:color w:val="000000"/>
          <w:sz w:val="24"/>
          <w:szCs w:val="26"/>
        </w:rPr>
        <w:t xml:space="preserve"> pour.</w:t>
      </w:r>
      <w:r w:rsidRPr="00CB52A1">
        <w:rPr>
          <w:rFonts w:ascii="Baskerville Old Face" w:hAnsi="Baskerville Old Face"/>
          <w:bCs/>
          <w:iCs/>
          <w:color w:val="000000"/>
          <w:sz w:val="24"/>
          <w:szCs w:val="26"/>
        </w:rPr>
        <w:t> </w:t>
      </w:r>
      <w:r w:rsidR="00EA33A8">
        <w:rPr>
          <w:rFonts w:ascii="Baskerville Old Face" w:hAnsi="Baskerville Old Face"/>
          <w:bCs/>
          <w:iCs/>
          <w:color w:val="000000"/>
          <w:sz w:val="24"/>
          <w:szCs w:val="26"/>
        </w:rPr>
        <w:t xml:space="preserve"> </w:t>
      </w:r>
    </w:p>
    <w:p w:rsidR="00676EF1" w:rsidRPr="00CB52A1" w:rsidRDefault="00676EF1" w:rsidP="00676EF1">
      <w:pPr>
        <w:spacing w:after="0" w:line="240" w:lineRule="auto"/>
        <w:contextualSpacing/>
        <w:jc w:val="both"/>
        <w:rPr>
          <w:rFonts w:ascii="Baskerville Old Face" w:hAnsi="Baskerville Old Face"/>
          <w:bCs/>
          <w:iCs/>
          <w:color w:val="000000"/>
          <w:sz w:val="24"/>
          <w:szCs w:val="26"/>
        </w:rPr>
      </w:pPr>
    </w:p>
    <w:p w:rsidR="006F664B" w:rsidRDefault="006F664B" w:rsidP="006F2A45">
      <w:pPr>
        <w:spacing w:after="0" w:line="240" w:lineRule="auto"/>
        <w:ind w:firstLine="360"/>
        <w:contextualSpacing/>
        <w:jc w:val="both"/>
        <w:rPr>
          <w:rFonts w:ascii="Baskerville Old Face" w:hAnsi="Baskerville Old Face"/>
          <w:b/>
          <w:bCs/>
          <w:iCs/>
          <w:color w:val="000000"/>
          <w:sz w:val="24"/>
        </w:rPr>
      </w:pPr>
    </w:p>
    <w:p w:rsidR="00676EF1" w:rsidRPr="00CB52A1" w:rsidRDefault="006F2A45" w:rsidP="006F2A45">
      <w:pPr>
        <w:spacing w:after="0" w:line="240" w:lineRule="auto"/>
        <w:ind w:firstLine="360"/>
        <w:contextualSpacing/>
        <w:jc w:val="both"/>
        <w:rPr>
          <w:rFonts w:ascii="Baskerville Old Face" w:hAnsi="Baskerville Old Face"/>
          <w:bCs/>
          <w:iCs/>
          <w:color w:val="000000"/>
          <w:sz w:val="24"/>
          <w:szCs w:val="26"/>
        </w:rPr>
      </w:pPr>
      <w:r>
        <w:rPr>
          <w:rFonts w:ascii="Baskerville Old Face" w:hAnsi="Baskerville Old Face"/>
          <w:b/>
          <w:bCs/>
          <w:iCs/>
          <w:color w:val="000000"/>
          <w:sz w:val="24"/>
        </w:rPr>
        <w:lastRenderedPageBreak/>
        <w:t xml:space="preserve">3) 4) </w:t>
      </w:r>
      <w:r w:rsidR="00676EF1" w:rsidRPr="00AF4C4E">
        <w:rPr>
          <w:rFonts w:ascii="Baskerville Old Face" w:hAnsi="Baskerville Old Face"/>
          <w:b/>
          <w:bCs/>
          <w:iCs/>
          <w:color w:val="000000"/>
          <w:sz w:val="24"/>
        </w:rPr>
        <w:t>Vote des comptes de gestion 2O1</w:t>
      </w:r>
      <w:r w:rsidR="003E68FD">
        <w:rPr>
          <w:rFonts w:ascii="Baskerville Old Face" w:hAnsi="Baskerville Old Face"/>
          <w:b/>
          <w:bCs/>
          <w:iCs/>
          <w:color w:val="000000"/>
          <w:sz w:val="24"/>
        </w:rPr>
        <w:t>6</w:t>
      </w:r>
      <w:r w:rsidR="00676EF1" w:rsidRPr="00AF4C4E">
        <w:rPr>
          <w:rFonts w:ascii="Baskerville Old Face" w:hAnsi="Baskerville Old Face"/>
          <w:b/>
          <w:bCs/>
          <w:iCs/>
          <w:color w:val="000000"/>
          <w:sz w:val="24"/>
        </w:rPr>
        <w:t>,</w:t>
      </w:r>
      <w:r w:rsidR="00676EF1" w:rsidRPr="00CB52A1">
        <w:rPr>
          <w:rFonts w:ascii="Baskerville Old Face" w:hAnsi="Baskerville Old Face"/>
          <w:bCs/>
          <w:iCs/>
          <w:color w:val="000000"/>
          <w:sz w:val="24"/>
          <w:szCs w:val="26"/>
        </w:rPr>
        <w:t xml:space="preserve"> du trésorier de Desvres, votés </w:t>
      </w:r>
      <w:r w:rsidR="00676EF1">
        <w:rPr>
          <w:rFonts w:ascii="Baskerville Old Face" w:hAnsi="Baskerville Old Face"/>
          <w:bCs/>
          <w:iCs/>
          <w:color w:val="000000"/>
          <w:sz w:val="24"/>
          <w:szCs w:val="26"/>
        </w:rPr>
        <w:t xml:space="preserve">à </w:t>
      </w:r>
      <w:r w:rsidR="00EA33A8">
        <w:rPr>
          <w:rFonts w:ascii="Baskerville Old Face" w:hAnsi="Baskerville Old Face"/>
          <w:bCs/>
          <w:iCs/>
          <w:color w:val="000000"/>
          <w:sz w:val="24"/>
          <w:szCs w:val="26"/>
        </w:rPr>
        <w:t>10</w:t>
      </w:r>
      <w:r w:rsidR="003E68FD">
        <w:rPr>
          <w:rFonts w:ascii="Baskerville Old Face" w:hAnsi="Baskerville Old Face"/>
          <w:bCs/>
          <w:iCs/>
          <w:color w:val="000000"/>
          <w:sz w:val="24"/>
          <w:szCs w:val="26"/>
        </w:rPr>
        <w:t xml:space="preserve"> </w:t>
      </w:r>
      <w:r w:rsidR="00676EF1" w:rsidRPr="00CB52A1">
        <w:rPr>
          <w:rFonts w:ascii="Baskerville Old Face" w:hAnsi="Baskerville Old Face"/>
          <w:bCs/>
          <w:iCs/>
          <w:color w:val="000000"/>
          <w:sz w:val="24"/>
          <w:szCs w:val="26"/>
        </w:rPr>
        <w:t xml:space="preserve"> voix pour.</w:t>
      </w:r>
    </w:p>
    <w:p w:rsidR="00676EF1" w:rsidRPr="00CB52A1" w:rsidRDefault="00676EF1" w:rsidP="007E6061">
      <w:pPr>
        <w:spacing w:after="0" w:line="240" w:lineRule="auto"/>
        <w:ind w:left="360"/>
        <w:contextualSpacing/>
        <w:jc w:val="both"/>
        <w:rPr>
          <w:rFonts w:ascii="Baskerville Old Face" w:hAnsi="Baskerville Old Face"/>
          <w:bCs/>
          <w:iCs/>
          <w:color w:val="000000"/>
          <w:sz w:val="24"/>
          <w:szCs w:val="26"/>
        </w:rPr>
      </w:pPr>
      <w:r w:rsidRPr="00CB52A1">
        <w:rPr>
          <w:rFonts w:ascii="Baskerville Old Face" w:hAnsi="Baskerville Old Face"/>
          <w:bCs/>
          <w:iCs/>
          <w:color w:val="000000"/>
          <w:sz w:val="24"/>
          <w:szCs w:val="26"/>
        </w:rPr>
        <w:t xml:space="preserve">L’adjointe  propose </w:t>
      </w:r>
      <w:r w:rsidRPr="006F2A45">
        <w:rPr>
          <w:rFonts w:ascii="Baskerville Old Face" w:hAnsi="Baskerville Old Face"/>
          <w:b/>
          <w:bCs/>
          <w:iCs/>
          <w:color w:val="000000"/>
          <w:sz w:val="24"/>
          <w:szCs w:val="26"/>
        </w:rPr>
        <w:t>d’affecter les résultats</w:t>
      </w:r>
      <w:r w:rsidRPr="00CB52A1">
        <w:rPr>
          <w:rFonts w:ascii="Baskerville Old Face" w:hAnsi="Baskerville Old Face"/>
          <w:bCs/>
          <w:iCs/>
          <w:color w:val="000000"/>
          <w:sz w:val="24"/>
          <w:szCs w:val="26"/>
        </w:rPr>
        <w:t xml:space="preserve">, dans leur section respective pour les budgets. </w:t>
      </w:r>
    </w:p>
    <w:p w:rsidR="00676EF1" w:rsidRPr="00CB52A1" w:rsidRDefault="00EA33A8" w:rsidP="00676EF1">
      <w:pPr>
        <w:spacing w:after="0" w:line="240" w:lineRule="auto"/>
        <w:ind w:left="360"/>
        <w:contextualSpacing/>
        <w:jc w:val="both"/>
        <w:rPr>
          <w:rFonts w:ascii="Baskerville Old Face" w:hAnsi="Baskerville Old Face"/>
          <w:bCs/>
          <w:iCs/>
          <w:color w:val="000000"/>
          <w:sz w:val="24"/>
          <w:szCs w:val="26"/>
        </w:rPr>
      </w:pPr>
      <w:r>
        <w:rPr>
          <w:rFonts w:ascii="Baskerville Old Face" w:hAnsi="Baskerville Old Face"/>
          <w:bCs/>
          <w:iCs/>
          <w:color w:val="000000"/>
          <w:sz w:val="24"/>
          <w:szCs w:val="26"/>
        </w:rPr>
        <w:t xml:space="preserve"> </w:t>
      </w:r>
    </w:p>
    <w:p w:rsidR="00676EF1" w:rsidRDefault="00676EF1" w:rsidP="00676EF1">
      <w:pPr>
        <w:spacing w:after="0" w:line="240" w:lineRule="auto"/>
        <w:contextualSpacing/>
        <w:jc w:val="both"/>
        <w:rPr>
          <w:rFonts w:ascii="Baskerville Old Face" w:hAnsi="Baskerville Old Face"/>
          <w:bCs/>
          <w:iCs/>
          <w:color w:val="000000"/>
          <w:sz w:val="24"/>
          <w:szCs w:val="26"/>
        </w:rPr>
      </w:pPr>
      <w:r w:rsidRPr="00CB52A1">
        <w:rPr>
          <w:rFonts w:ascii="Baskerville Old Face" w:hAnsi="Baskerville Old Face"/>
          <w:bCs/>
          <w:iCs/>
          <w:color w:val="000000"/>
          <w:sz w:val="24"/>
          <w:szCs w:val="26"/>
        </w:rPr>
        <w:t xml:space="preserve"> </w:t>
      </w:r>
      <w:r>
        <w:rPr>
          <w:rFonts w:ascii="Baskerville Old Face" w:hAnsi="Baskerville Old Face"/>
          <w:bCs/>
          <w:iCs/>
          <w:color w:val="000000"/>
          <w:sz w:val="24"/>
          <w:szCs w:val="26"/>
        </w:rPr>
        <w:tab/>
        <w:t>L</w:t>
      </w:r>
      <w:r w:rsidR="00EA33A8">
        <w:rPr>
          <w:rFonts w:ascii="Baskerville Old Face" w:hAnsi="Baskerville Old Face"/>
          <w:bCs/>
          <w:iCs/>
          <w:color w:val="000000"/>
          <w:sz w:val="24"/>
          <w:szCs w:val="26"/>
        </w:rPr>
        <w:t>e conseil valide à l’unanimité 1</w:t>
      </w:r>
      <w:r w:rsidR="003D5BEB">
        <w:rPr>
          <w:rFonts w:ascii="Baskerville Old Face" w:hAnsi="Baskerville Old Face"/>
          <w:bCs/>
          <w:iCs/>
          <w:color w:val="000000"/>
          <w:sz w:val="24"/>
          <w:szCs w:val="26"/>
        </w:rPr>
        <w:t>1</w:t>
      </w:r>
      <w:r w:rsidR="00EA33A8">
        <w:rPr>
          <w:rFonts w:ascii="Baskerville Old Face" w:hAnsi="Baskerville Old Face"/>
          <w:bCs/>
          <w:iCs/>
          <w:color w:val="000000"/>
          <w:sz w:val="24"/>
          <w:szCs w:val="26"/>
        </w:rPr>
        <w:t xml:space="preserve"> voix </w:t>
      </w:r>
      <w:r w:rsidRPr="00CB52A1">
        <w:rPr>
          <w:rFonts w:ascii="Baskerville Old Face" w:hAnsi="Baskerville Old Face"/>
          <w:bCs/>
          <w:iCs/>
          <w:color w:val="000000"/>
          <w:sz w:val="24"/>
          <w:szCs w:val="26"/>
        </w:rPr>
        <w:t xml:space="preserve"> pour.</w:t>
      </w:r>
    </w:p>
    <w:p w:rsidR="00753090" w:rsidRPr="00CB52A1" w:rsidRDefault="00753090" w:rsidP="00676EF1">
      <w:pPr>
        <w:spacing w:after="0" w:line="240" w:lineRule="auto"/>
        <w:contextualSpacing/>
        <w:jc w:val="both"/>
        <w:rPr>
          <w:rFonts w:ascii="Baskerville Old Face" w:hAnsi="Baskerville Old Face"/>
          <w:bCs/>
          <w:iCs/>
          <w:color w:val="000000"/>
          <w:sz w:val="24"/>
          <w:szCs w:val="26"/>
        </w:rPr>
      </w:pPr>
    </w:p>
    <w:p w:rsidR="009C40F8" w:rsidRPr="003E5253" w:rsidRDefault="00751EC6" w:rsidP="00751EC6">
      <w:pPr>
        <w:jc w:val="both"/>
        <w:rPr>
          <w:rFonts w:ascii="Baskerville Old Face" w:hAnsi="Baskerville Old Face"/>
          <w:bCs/>
          <w:iCs/>
          <w:color w:val="000000"/>
          <w:sz w:val="24"/>
          <w:szCs w:val="26"/>
        </w:rPr>
      </w:pPr>
      <w:r>
        <w:rPr>
          <w:rFonts w:ascii="Baskerville Old Face" w:hAnsi="Baskerville Old Face"/>
          <w:b/>
          <w:bCs/>
          <w:iCs/>
          <w:color w:val="000000"/>
          <w:sz w:val="24"/>
          <w:szCs w:val="26"/>
        </w:rPr>
        <w:t xml:space="preserve">      </w:t>
      </w:r>
      <w:r w:rsidRPr="00751EC6">
        <w:rPr>
          <w:rFonts w:ascii="Baskerville Old Face" w:hAnsi="Baskerville Old Face"/>
          <w:b/>
          <w:bCs/>
          <w:iCs/>
          <w:color w:val="000000"/>
          <w:sz w:val="24"/>
          <w:szCs w:val="26"/>
        </w:rPr>
        <w:t xml:space="preserve">5) </w:t>
      </w:r>
      <w:r w:rsidR="001C7D03" w:rsidRPr="00751EC6">
        <w:rPr>
          <w:rFonts w:ascii="Baskerville Old Face" w:hAnsi="Baskerville Old Face"/>
          <w:b/>
          <w:bCs/>
          <w:iCs/>
          <w:color w:val="000000"/>
          <w:sz w:val="24"/>
          <w:szCs w:val="26"/>
        </w:rPr>
        <w:t xml:space="preserve">Vote </w:t>
      </w:r>
      <w:r w:rsidR="00E73D52" w:rsidRPr="00751EC6">
        <w:rPr>
          <w:rFonts w:ascii="Baskerville Old Face" w:hAnsi="Baskerville Old Face"/>
          <w:b/>
          <w:bCs/>
          <w:iCs/>
          <w:color w:val="000000"/>
          <w:sz w:val="24"/>
          <w:szCs w:val="26"/>
        </w:rPr>
        <w:t>des taux</w:t>
      </w:r>
      <w:r w:rsidR="00E73D52">
        <w:rPr>
          <w:rFonts w:ascii="Baskerville Old Face" w:hAnsi="Baskerville Old Face"/>
          <w:bCs/>
          <w:iCs/>
          <w:color w:val="000000"/>
          <w:sz w:val="24"/>
          <w:szCs w:val="26"/>
        </w:rPr>
        <w:t xml:space="preserve"> de la fiscalité locale : pas </w:t>
      </w:r>
      <w:r w:rsidR="006E54D0">
        <w:rPr>
          <w:rFonts w:ascii="Baskerville Old Face" w:hAnsi="Baskerville Old Face"/>
          <w:bCs/>
          <w:iCs/>
          <w:color w:val="000000"/>
          <w:sz w:val="24"/>
          <w:szCs w:val="26"/>
        </w:rPr>
        <w:t>de changement de taux pour 2017, à l’unanimité.</w:t>
      </w:r>
    </w:p>
    <w:p w:rsidR="009C40F8" w:rsidRPr="006E54D0" w:rsidRDefault="00751EC6" w:rsidP="00751EC6">
      <w:pPr>
        <w:spacing w:after="0" w:line="240" w:lineRule="auto"/>
        <w:contextualSpacing/>
        <w:jc w:val="both"/>
        <w:rPr>
          <w:rFonts w:ascii="Baskerville Old Face" w:hAnsi="Baskerville Old Face"/>
          <w:b/>
          <w:bCs/>
          <w:iCs/>
          <w:color w:val="000000"/>
          <w:sz w:val="24"/>
        </w:rPr>
      </w:pPr>
      <w:r>
        <w:rPr>
          <w:rFonts w:ascii="Baskerville Old Face" w:hAnsi="Baskerville Old Face"/>
          <w:b/>
          <w:bCs/>
          <w:iCs/>
          <w:color w:val="000000"/>
          <w:sz w:val="24"/>
        </w:rPr>
        <w:t xml:space="preserve">      6) </w:t>
      </w:r>
      <w:r w:rsidR="001C7D03" w:rsidRPr="006E54D0">
        <w:rPr>
          <w:rFonts w:ascii="Baskerville Old Face" w:hAnsi="Baskerville Old Face"/>
          <w:b/>
          <w:bCs/>
          <w:iCs/>
          <w:color w:val="000000"/>
          <w:sz w:val="24"/>
        </w:rPr>
        <w:t>Vote des budgets primitifs :</w:t>
      </w:r>
    </w:p>
    <w:p w:rsidR="009C40F8" w:rsidRPr="003E5253" w:rsidRDefault="001C7D03">
      <w:pPr>
        <w:ind w:left="720"/>
        <w:jc w:val="both"/>
        <w:rPr>
          <w:rFonts w:ascii="Baskerville Old Face" w:hAnsi="Baskerville Old Face"/>
          <w:bCs/>
          <w:iCs/>
          <w:color w:val="000000"/>
          <w:sz w:val="24"/>
          <w:szCs w:val="26"/>
        </w:rPr>
      </w:pPr>
      <w:r w:rsidRPr="003E5253">
        <w:rPr>
          <w:rFonts w:ascii="Baskerville Old Face" w:hAnsi="Baskerville Old Face"/>
          <w:bCs/>
          <w:iCs/>
          <w:color w:val="000000"/>
          <w:sz w:val="24"/>
          <w:szCs w:val="26"/>
        </w:rPr>
        <w:t xml:space="preserve">Le montant de la DGF a été reçu </w:t>
      </w:r>
      <w:r w:rsidR="00F47E77">
        <w:rPr>
          <w:rFonts w:ascii="Baskerville Old Face" w:hAnsi="Baskerville Old Face"/>
          <w:bCs/>
          <w:iCs/>
          <w:color w:val="000000"/>
          <w:sz w:val="24"/>
          <w:szCs w:val="26"/>
        </w:rPr>
        <w:t>dernièrement : 64 000€</w:t>
      </w:r>
      <w:r w:rsidRPr="003E5253">
        <w:rPr>
          <w:rFonts w:ascii="Baskerville Old Face" w:hAnsi="Baskerville Old Face"/>
          <w:bCs/>
          <w:iCs/>
          <w:color w:val="000000"/>
          <w:sz w:val="24"/>
          <w:szCs w:val="26"/>
        </w:rPr>
        <w:t xml:space="preserve"> </w:t>
      </w:r>
      <w:r w:rsidR="005F65AE" w:rsidRPr="003E5253">
        <w:rPr>
          <w:rFonts w:ascii="Baskerville Old Face" w:hAnsi="Baskerville Old Face"/>
          <w:bCs/>
          <w:iCs/>
          <w:color w:val="000000"/>
          <w:sz w:val="24"/>
          <w:szCs w:val="26"/>
        </w:rPr>
        <w:t xml:space="preserve"> </w:t>
      </w:r>
    </w:p>
    <w:p w:rsidR="00C9787B" w:rsidRPr="00B42D19" w:rsidRDefault="00C9787B" w:rsidP="00EB4C29">
      <w:pPr>
        <w:spacing w:after="0" w:line="240" w:lineRule="auto"/>
        <w:ind w:firstLine="360"/>
        <w:contextualSpacing/>
        <w:jc w:val="both"/>
        <w:rPr>
          <w:rFonts w:ascii="Baskerville Old Face" w:hAnsi="Baskerville Old Face"/>
          <w:b/>
          <w:bCs/>
          <w:iCs/>
          <w:color w:val="000000"/>
          <w:sz w:val="24"/>
        </w:rPr>
      </w:pPr>
      <w:r w:rsidRPr="00B42D19">
        <w:rPr>
          <w:rFonts w:ascii="Baskerville Old Face" w:hAnsi="Baskerville Old Face"/>
          <w:b/>
          <w:bCs/>
          <w:iCs/>
          <w:color w:val="000000"/>
          <w:sz w:val="24"/>
        </w:rPr>
        <w:t xml:space="preserve">Vote des </w:t>
      </w:r>
      <w:r>
        <w:rPr>
          <w:rFonts w:ascii="Baskerville Old Face" w:hAnsi="Baskerville Old Face"/>
          <w:b/>
          <w:bCs/>
          <w:iCs/>
          <w:color w:val="000000"/>
          <w:sz w:val="24"/>
        </w:rPr>
        <w:t xml:space="preserve">budgets primitifs </w:t>
      </w:r>
      <w:r w:rsidRPr="00B42D19">
        <w:rPr>
          <w:rFonts w:ascii="Baskerville Old Face" w:hAnsi="Baskerville Old Face"/>
          <w:b/>
          <w:bCs/>
          <w:iCs/>
          <w:color w:val="000000"/>
          <w:sz w:val="24"/>
        </w:rPr>
        <w:t>201</w:t>
      </w:r>
      <w:r>
        <w:rPr>
          <w:rFonts w:ascii="Baskerville Old Face" w:hAnsi="Baskerville Old Face"/>
          <w:b/>
          <w:bCs/>
          <w:iCs/>
          <w:color w:val="000000"/>
          <w:sz w:val="24"/>
        </w:rPr>
        <w:t xml:space="preserve">7 </w:t>
      </w:r>
      <w:r w:rsidRPr="00B42D19">
        <w:rPr>
          <w:rFonts w:ascii="Baskerville Old Face" w:hAnsi="Baskerville Old Face"/>
          <w:b/>
          <w:bCs/>
          <w:iCs/>
          <w:color w:val="000000"/>
          <w:sz w:val="24"/>
        </w:rPr>
        <w:t>:</w:t>
      </w:r>
    </w:p>
    <w:p w:rsidR="00C9787B" w:rsidRPr="001952A5" w:rsidRDefault="00C9787B" w:rsidP="00C9787B">
      <w:pPr>
        <w:spacing w:after="0" w:line="240" w:lineRule="auto"/>
        <w:ind w:firstLine="360"/>
        <w:jc w:val="both"/>
        <w:rPr>
          <w:b/>
        </w:rPr>
      </w:pPr>
      <w:r w:rsidRPr="001952A5">
        <w:rPr>
          <w:b/>
        </w:rPr>
        <w:t xml:space="preserve">- M14  </w:t>
      </w:r>
    </w:p>
    <w:p w:rsidR="00BE311A" w:rsidRPr="001952A5" w:rsidRDefault="00BE311A" w:rsidP="00BE311A">
      <w:pPr>
        <w:spacing w:after="0" w:line="240" w:lineRule="auto"/>
        <w:ind w:firstLine="360"/>
        <w:contextualSpacing/>
        <w:jc w:val="both"/>
      </w:pPr>
      <w:r w:rsidRPr="001952A5">
        <w:t>DEPENSES RECETTES DE  FONCTIONNEMENT </w:t>
      </w:r>
      <w:proofErr w:type="gramStart"/>
      <w:r w:rsidRPr="001952A5">
        <w:t xml:space="preserve">: </w:t>
      </w:r>
      <w:r w:rsidR="00AC3E39" w:rsidRPr="001952A5">
        <w:t xml:space="preserve"> </w:t>
      </w:r>
      <w:r w:rsidR="00D02332" w:rsidRPr="001952A5">
        <w:t>1</w:t>
      </w:r>
      <w:proofErr w:type="gramEnd"/>
      <w:r w:rsidR="00D02332" w:rsidRPr="001952A5">
        <w:t> 113 218 €</w:t>
      </w:r>
    </w:p>
    <w:p w:rsidR="00BE311A" w:rsidRPr="001952A5" w:rsidRDefault="00BE311A" w:rsidP="00BE311A">
      <w:pPr>
        <w:spacing w:after="0" w:line="240" w:lineRule="auto"/>
        <w:ind w:firstLine="360"/>
        <w:contextualSpacing/>
        <w:jc w:val="both"/>
      </w:pPr>
      <w:r w:rsidRPr="001952A5">
        <w:t xml:space="preserve">DEPENSES RECETTES D’INVESTISSEMENT </w:t>
      </w:r>
      <w:proofErr w:type="gramStart"/>
      <w:r w:rsidRPr="001952A5">
        <w:t xml:space="preserve">: </w:t>
      </w:r>
      <w:r w:rsidR="00D02332" w:rsidRPr="001952A5">
        <w:t xml:space="preserve"> 395</w:t>
      </w:r>
      <w:proofErr w:type="gramEnd"/>
      <w:r w:rsidR="00D02332" w:rsidRPr="001952A5">
        <w:t> 861€</w:t>
      </w:r>
    </w:p>
    <w:p w:rsidR="00BE311A" w:rsidRDefault="00BE311A" w:rsidP="00BE311A">
      <w:pPr>
        <w:spacing w:after="0" w:line="240" w:lineRule="auto"/>
        <w:ind w:firstLine="360"/>
        <w:contextualSpacing/>
        <w:jc w:val="both"/>
      </w:pPr>
      <w:r w:rsidRPr="001952A5">
        <w:t>TOTAL </w:t>
      </w:r>
      <w:proofErr w:type="gramStart"/>
      <w:r w:rsidRPr="001952A5">
        <w:t xml:space="preserve">: </w:t>
      </w:r>
      <w:r w:rsidR="00D02332" w:rsidRPr="001952A5">
        <w:t xml:space="preserve"> 1</w:t>
      </w:r>
      <w:proofErr w:type="gramEnd"/>
      <w:r w:rsidR="00D02332" w:rsidRPr="001952A5">
        <w:t> 509 079 €</w:t>
      </w:r>
    </w:p>
    <w:p w:rsidR="004170E2" w:rsidRDefault="004170E2" w:rsidP="00BE311A">
      <w:pPr>
        <w:spacing w:after="0" w:line="240" w:lineRule="auto"/>
        <w:ind w:firstLine="360"/>
        <w:contextualSpacing/>
        <w:jc w:val="both"/>
      </w:pPr>
      <w:r>
        <w:t>11 votants : 2 abstentions et 9 pour.</w:t>
      </w:r>
    </w:p>
    <w:p w:rsidR="004170E2" w:rsidRDefault="004170E2" w:rsidP="00BE311A">
      <w:pPr>
        <w:spacing w:after="0" w:line="240" w:lineRule="auto"/>
        <w:ind w:firstLine="360"/>
        <w:contextualSpacing/>
        <w:jc w:val="both"/>
      </w:pPr>
    </w:p>
    <w:p w:rsidR="004170E2" w:rsidRPr="001952A5" w:rsidRDefault="004170E2" w:rsidP="00BE311A">
      <w:pPr>
        <w:spacing w:after="0" w:line="240" w:lineRule="auto"/>
        <w:ind w:firstLine="360"/>
        <w:contextualSpacing/>
        <w:jc w:val="both"/>
      </w:pPr>
    </w:p>
    <w:p w:rsidR="00D63F5E" w:rsidRPr="004170E2" w:rsidRDefault="004170E2" w:rsidP="00C9787B">
      <w:pPr>
        <w:spacing w:after="0" w:line="240" w:lineRule="auto"/>
        <w:ind w:firstLine="360"/>
        <w:contextualSpacing/>
        <w:jc w:val="both"/>
        <w:rPr>
          <w:b/>
        </w:rPr>
      </w:pPr>
      <w:r w:rsidRPr="004170E2">
        <w:rPr>
          <w:b/>
        </w:rPr>
        <w:t xml:space="preserve">Vote à l’unanimité : </w:t>
      </w:r>
    </w:p>
    <w:p w:rsidR="00C9787B" w:rsidRPr="001952A5" w:rsidRDefault="00C9787B" w:rsidP="00C9787B">
      <w:pPr>
        <w:spacing w:after="0" w:line="240" w:lineRule="auto"/>
        <w:ind w:firstLine="360"/>
        <w:contextualSpacing/>
        <w:jc w:val="both"/>
        <w:rPr>
          <w:b/>
        </w:rPr>
      </w:pPr>
      <w:r w:rsidRPr="001952A5">
        <w:rPr>
          <w:b/>
        </w:rPr>
        <w:t>-BUDGET  EAU POTABLE, ASSAINISSEMENT COLLECTIF</w:t>
      </w:r>
    </w:p>
    <w:p w:rsidR="00247BF5" w:rsidRPr="001952A5" w:rsidRDefault="00247BF5" w:rsidP="00247BF5">
      <w:pPr>
        <w:spacing w:after="0" w:line="240" w:lineRule="auto"/>
        <w:ind w:firstLine="360"/>
        <w:contextualSpacing/>
        <w:jc w:val="both"/>
      </w:pPr>
      <w:r w:rsidRPr="001952A5">
        <w:t>DEPENSES RECETTES DE  FONCTIONNEMENT : 50 316</w:t>
      </w:r>
    </w:p>
    <w:p w:rsidR="00247BF5" w:rsidRPr="001952A5" w:rsidRDefault="00247BF5" w:rsidP="00247BF5">
      <w:pPr>
        <w:spacing w:after="0" w:line="240" w:lineRule="auto"/>
        <w:ind w:firstLine="360"/>
        <w:contextualSpacing/>
        <w:jc w:val="both"/>
      </w:pPr>
      <w:r w:rsidRPr="001952A5">
        <w:t>DEPENSES RECETTES D’INVESTISSEMENT : 155 939</w:t>
      </w:r>
    </w:p>
    <w:p w:rsidR="00247BF5" w:rsidRPr="001952A5" w:rsidRDefault="00247BF5" w:rsidP="00247BF5">
      <w:pPr>
        <w:spacing w:after="0" w:line="240" w:lineRule="auto"/>
        <w:ind w:firstLine="360"/>
        <w:contextualSpacing/>
        <w:jc w:val="both"/>
      </w:pPr>
      <w:r w:rsidRPr="001952A5">
        <w:t>TOTAL : 206 255</w:t>
      </w:r>
    </w:p>
    <w:p w:rsidR="00C9787B" w:rsidRPr="001952A5" w:rsidRDefault="00C9787B" w:rsidP="00C9787B">
      <w:pPr>
        <w:spacing w:after="0" w:line="240" w:lineRule="auto"/>
        <w:ind w:firstLine="360"/>
        <w:contextualSpacing/>
        <w:jc w:val="both"/>
      </w:pPr>
    </w:p>
    <w:p w:rsidR="00C9787B" w:rsidRPr="001952A5" w:rsidRDefault="00C9787B" w:rsidP="00C9787B">
      <w:pPr>
        <w:spacing w:after="0" w:line="240" w:lineRule="auto"/>
        <w:ind w:firstLine="360"/>
        <w:contextualSpacing/>
        <w:jc w:val="both"/>
        <w:rPr>
          <w:b/>
        </w:rPr>
      </w:pPr>
      <w:r w:rsidRPr="001952A5">
        <w:rPr>
          <w:b/>
        </w:rPr>
        <w:t>-BUDGET NON COLLECTIF (SPANC)</w:t>
      </w:r>
    </w:p>
    <w:p w:rsidR="00D63F5E" w:rsidRPr="001952A5" w:rsidRDefault="00D63F5E" w:rsidP="00D63F5E">
      <w:pPr>
        <w:spacing w:after="0" w:line="240" w:lineRule="auto"/>
        <w:ind w:firstLine="360"/>
        <w:contextualSpacing/>
        <w:jc w:val="both"/>
      </w:pPr>
      <w:r w:rsidRPr="001952A5">
        <w:t xml:space="preserve">DEPENSES RECETTES DE  FONCTIONNEMENT : </w:t>
      </w:r>
      <w:r w:rsidR="00E76870" w:rsidRPr="001952A5">
        <w:t>20 483</w:t>
      </w:r>
    </w:p>
    <w:p w:rsidR="00D63F5E" w:rsidRPr="001952A5" w:rsidRDefault="00D63F5E" w:rsidP="00D63F5E">
      <w:pPr>
        <w:spacing w:after="0" w:line="240" w:lineRule="auto"/>
        <w:ind w:firstLine="360"/>
        <w:contextualSpacing/>
        <w:jc w:val="both"/>
      </w:pPr>
      <w:r w:rsidRPr="001952A5">
        <w:t xml:space="preserve">DEPENSES RECETTES D’INVESTISSEMENT : </w:t>
      </w:r>
      <w:r w:rsidR="00E76870" w:rsidRPr="001952A5">
        <w:t>17 809</w:t>
      </w:r>
    </w:p>
    <w:p w:rsidR="00E76870" w:rsidRPr="001952A5" w:rsidRDefault="00E76870" w:rsidP="00D63F5E">
      <w:pPr>
        <w:spacing w:after="0" w:line="240" w:lineRule="auto"/>
        <w:ind w:firstLine="360"/>
        <w:contextualSpacing/>
        <w:jc w:val="both"/>
      </w:pPr>
      <w:r w:rsidRPr="001952A5">
        <w:t>TOTAL : 38 292</w:t>
      </w:r>
    </w:p>
    <w:p w:rsidR="00D63F5E" w:rsidRDefault="00D63F5E" w:rsidP="00D63F5E">
      <w:pPr>
        <w:spacing w:after="0" w:line="240" w:lineRule="auto"/>
        <w:ind w:firstLine="360"/>
        <w:contextualSpacing/>
        <w:jc w:val="both"/>
        <w:rPr>
          <w:rFonts w:ascii="Baskerville Old Face" w:hAnsi="Baskerville Old Face"/>
          <w:bCs/>
          <w:iCs/>
          <w:color w:val="000000"/>
          <w:sz w:val="20"/>
          <w:szCs w:val="20"/>
        </w:rPr>
      </w:pPr>
    </w:p>
    <w:p w:rsidR="00C9787B" w:rsidRDefault="00C9787B" w:rsidP="00C9787B">
      <w:pPr>
        <w:spacing w:after="0" w:line="240" w:lineRule="auto"/>
        <w:ind w:firstLine="360"/>
        <w:contextualSpacing/>
        <w:jc w:val="both"/>
        <w:rPr>
          <w:rFonts w:ascii="Baskerville Old Face" w:hAnsi="Baskerville Old Face"/>
          <w:bCs/>
          <w:iCs/>
          <w:color w:val="000000"/>
          <w:sz w:val="20"/>
          <w:szCs w:val="20"/>
        </w:rPr>
      </w:pPr>
      <w:r w:rsidRPr="00CB52A1">
        <w:rPr>
          <w:rFonts w:ascii="Baskerville Old Face" w:hAnsi="Baskerville Old Face"/>
          <w:bCs/>
          <w:iCs/>
          <w:color w:val="000000"/>
          <w:sz w:val="20"/>
          <w:szCs w:val="20"/>
        </w:rPr>
        <w:tab/>
      </w:r>
    </w:p>
    <w:p w:rsidR="009C40F8" w:rsidRDefault="001C7D03" w:rsidP="00EB33F1">
      <w:pPr>
        <w:pStyle w:val="Paragraphedeliste"/>
        <w:numPr>
          <w:ilvl w:val="0"/>
          <w:numId w:val="16"/>
        </w:numPr>
        <w:jc w:val="both"/>
        <w:rPr>
          <w:rFonts w:ascii="Baskerville Old Face" w:hAnsi="Baskerville Old Face"/>
          <w:bCs/>
          <w:iCs/>
          <w:color w:val="000000"/>
          <w:sz w:val="24"/>
          <w:szCs w:val="26"/>
        </w:rPr>
      </w:pPr>
      <w:r w:rsidRPr="00EB33F1">
        <w:rPr>
          <w:rFonts w:ascii="Baskerville Old Face" w:hAnsi="Baskerville Old Face"/>
          <w:b/>
          <w:bCs/>
          <w:iCs/>
          <w:color w:val="000000"/>
          <w:sz w:val="24"/>
          <w:szCs w:val="26"/>
        </w:rPr>
        <w:t>Vote des subventions</w:t>
      </w:r>
      <w:r w:rsidRPr="00EB33F1">
        <w:rPr>
          <w:rFonts w:ascii="Baskerville Old Face" w:hAnsi="Baskerville Old Face"/>
          <w:bCs/>
          <w:iCs/>
          <w:color w:val="000000"/>
          <w:sz w:val="24"/>
          <w:szCs w:val="26"/>
        </w:rPr>
        <w:t xml:space="preserve"> : maintien du montant des subventions de 201</w:t>
      </w:r>
      <w:r w:rsidR="00092DE0" w:rsidRPr="00EB33F1">
        <w:rPr>
          <w:rFonts w:ascii="Baskerville Old Face" w:hAnsi="Baskerville Old Face"/>
          <w:bCs/>
          <w:iCs/>
          <w:color w:val="000000"/>
          <w:sz w:val="24"/>
          <w:szCs w:val="26"/>
        </w:rPr>
        <w:t>6</w:t>
      </w:r>
      <w:r w:rsidRPr="00EB33F1">
        <w:rPr>
          <w:rFonts w:ascii="Baskerville Old Face" w:hAnsi="Baskerville Old Face"/>
          <w:bCs/>
          <w:iCs/>
          <w:color w:val="000000"/>
          <w:sz w:val="24"/>
          <w:szCs w:val="26"/>
        </w:rPr>
        <w:t xml:space="preserve"> pour l’année 201</w:t>
      </w:r>
      <w:r w:rsidR="00092DE0" w:rsidRPr="00EB33F1">
        <w:rPr>
          <w:rFonts w:ascii="Baskerville Old Face" w:hAnsi="Baskerville Old Face"/>
          <w:bCs/>
          <w:iCs/>
          <w:color w:val="000000"/>
          <w:sz w:val="24"/>
          <w:szCs w:val="26"/>
        </w:rPr>
        <w:t>7</w:t>
      </w:r>
      <w:r w:rsidRPr="00EB33F1">
        <w:rPr>
          <w:rFonts w:ascii="Baskerville Old Face" w:hAnsi="Baskerville Old Face"/>
          <w:bCs/>
          <w:iCs/>
          <w:color w:val="000000"/>
          <w:sz w:val="24"/>
          <w:szCs w:val="26"/>
        </w:rPr>
        <w:t xml:space="preserve">, et arrondi pour certaines. </w:t>
      </w:r>
      <w:bookmarkStart w:id="0" w:name="_GoBack"/>
      <w:bookmarkEnd w:id="0"/>
    </w:p>
    <w:p w:rsidR="00CA03A1" w:rsidRPr="00D93410" w:rsidRDefault="00CA03A1" w:rsidP="00D93410">
      <w:pPr>
        <w:pStyle w:val="Paragraphedeliste"/>
        <w:numPr>
          <w:ilvl w:val="2"/>
          <w:numId w:val="18"/>
        </w:numPr>
        <w:jc w:val="both"/>
        <w:rPr>
          <w:rFonts w:ascii="Baskerville Old Face" w:hAnsi="Baskerville Old Face"/>
          <w:bCs/>
          <w:iCs/>
          <w:color w:val="000000"/>
          <w:sz w:val="24"/>
          <w:szCs w:val="26"/>
        </w:rPr>
      </w:pPr>
      <w:r w:rsidRPr="00D93410">
        <w:rPr>
          <w:rFonts w:ascii="Baskerville Old Face" w:hAnsi="Baskerville Old Face"/>
          <w:b/>
          <w:bCs/>
          <w:iCs/>
          <w:color w:val="000000"/>
          <w:sz w:val="24"/>
          <w:szCs w:val="26"/>
        </w:rPr>
        <w:t>Accord du conseil municipal pour </w:t>
      </w:r>
      <w:r w:rsidRPr="00D93410">
        <w:rPr>
          <w:rFonts w:ascii="Baskerville Old Face" w:hAnsi="Baskerville Old Face"/>
          <w:bCs/>
          <w:iCs/>
          <w:color w:val="000000"/>
          <w:sz w:val="24"/>
          <w:szCs w:val="26"/>
        </w:rPr>
        <w:t>:</w:t>
      </w:r>
    </w:p>
    <w:p w:rsidR="009C40F8" w:rsidRDefault="00CA03A1" w:rsidP="00CA03A1">
      <w:pPr>
        <w:pStyle w:val="Paragraphedeliste"/>
        <w:rPr>
          <w:rFonts w:ascii="Baskerville Old Face" w:hAnsi="Baskerville Old Face"/>
          <w:bCs/>
          <w:iCs/>
          <w:color w:val="000000"/>
          <w:sz w:val="24"/>
          <w:szCs w:val="26"/>
        </w:rPr>
      </w:pPr>
      <w:r>
        <w:rPr>
          <w:rFonts w:ascii="Baskerville Old Face" w:hAnsi="Baskerville Old Face"/>
          <w:bCs/>
          <w:iCs/>
          <w:color w:val="000000"/>
          <w:sz w:val="24"/>
          <w:szCs w:val="26"/>
        </w:rPr>
        <w:t>L’Avenant à la convention de diagnostic des réseaux d’assainissement</w:t>
      </w:r>
    </w:p>
    <w:p w:rsidR="00CA03A1" w:rsidRDefault="00CA03A1" w:rsidP="00CA03A1">
      <w:pPr>
        <w:pStyle w:val="Paragraphedeliste"/>
        <w:rPr>
          <w:rFonts w:ascii="Baskerville Old Face" w:hAnsi="Baskerville Old Face"/>
          <w:bCs/>
          <w:iCs/>
          <w:color w:val="000000"/>
          <w:sz w:val="24"/>
          <w:szCs w:val="26"/>
        </w:rPr>
      </w:pPr>
      <w:r>
        <w:rPr>
          <w:rFonts w:ascii="Baskerville Old Face" w:hAnsi="Baskerville Old Face"/>
          <w:bCs/>
          <w:iCs/>
          <w:color w:val="000000"/>
          <w:sz w:val="24"/>
          <w:szCs w:val="26"/>
        </w:rPr>
        <w:t xml:space="preserve">La délibération pour étude des travaux avec V2R, eaux pluviales, rue de la Brasserie à l’impasse du </w:t>
      </w:r>
      <w:proofErr w:type="spellStart"/>
      <w:r>
        <w:rPr>
          <w:rFonts w:ascii="Baskerville Old Face" w:hAnsi="Baskerville Old Face"/>
          <w:bCs/>
          <w:iCs/>
          <w:color w:val="000000"/>
          <w:sz w:val="24"/>
          <w:szCs w:val="26"/>
        </w:rPr>
        <w:t>Caraquet</w:t>
      </w:r>
      <w:proofErr w:type="spellEnd"/>
      <w:r>
        <w:rPr>
          <w:rFonts w:ascii="Baskerville Old Face" w:hAnsi="Baskerville Old Face"/>
          <w:bCs/>
          <w:iCs/>
          <w:color w:val="000000"/>
          <w:sz w:val="24"/>
          <w:szCs w:val="26"/>
        </w:rPr>
        <w:t xml:space="preserve"> (stade).</w:t>
      </w:r>
    </w:p>
    <w:p w:rsidR="00CA03A1" w:rsidRDefault="00CA03A1" w:rsidP="00CA03A1">
      <w:pPr>
        <w:pStyle w:val="Paragraphedeliste"/>
        <w:rPr>
          <w:rFonts w:ascii="Baskerville Old Face" w:hAnsi="Baskerville Old Face"/>
          <w:bCs/>
          <w:iCs/>
          <w:color w:val="000000"/>
          <w:sz w:val="24"/>
          <w:szCs w:val="26"/>
        </w:rPr>
      </w:pPr>
      <w:r>
        <w:rPr>
          <w:rFonts w:ascii="Baskerville Old Face" w:hAnsi="Baskerville Old Face"/>
          <w:bCs/>
          <w:iCs/>
          <w:color w:val="000000"/>
          <w:sz w:val="24"/>
          <w:szCs w:val="26"/>
        </w:rPr>
        <w:t>Le changement d’indice pour les indemnités des élus qui passe de l’indice 1015 à 1022.</w:t>
      </w:r>
    </w:p>
    <w:p w:rsidR="00422E17" w:rsidRDefault="00422E17" w:rsidP="00CA03A1">
      <w:pPr>
        <w:pStyle w:val="Paragraphedeliste"/>
        <w:rPr>
          <w:rFonts w:ascii="Baskerville Old Face" w:hAnsi="Baskerville Old Face"/>
          <w:bCs/>
          <w:iCs/>
          <w:color w:val="000000"/>
          <w:sz w:val="24"/>
          <w:szCs w:val="26"/>
        </w:rPr>
      </w:pPr>
      <w:r>
        <w:rPr>
          <w:rFonts w:ascii="Baskerville Old Face" w:hAnsi="Baskerville Old Face"/>
          <w:bCs/>
          <w:iCs/>
          <w:color w:val="000000"/>
          <w:sz w:val="24"/>
          <w:szCs w:val="26"/>
        </w:rPr>
        <w:t>Pour le contrat de M Lebas, pour 2 mois, afin de finir les grilles du cimetière.</w:t>
      </w:r>
    </w:p>
    <w:p w:rsidR="00CA03A1" w:rsidRDefault="00CA03A1" w:rsidP="00CA03A1">
      <w:pPr>
        <w:pStyle w:val="Paragraphedeliste"/>
        <w:rPr>
          <w:rFonts w:ascii="Baskerville Old Face" w:hAnsi="Baskerville Old Face"/>
          <w:bCs/>
          <w:iCs/>
          <w:color w:val="000000"/>
          <w:sz w:val="24"/>
          <w:szCs w:val="26"/>
        </w:rPr>
      </w:pPr>
    </w:p>
    <w:p w:rsidR="00CA03A1" w:rsidRDefault="007C05DA" w:rsidP="007C05DA">
      <w:pPr>
        <w:pStyle w:val="Paragraphedeliste"/>
        <w:numPr>
          <w:ilvl w:val="0"/>
          <w:numId w:val="20"/>
        </w:numPr>
        <w:rPr>
          <w:rFonts w:ascii="Baskerville Old Face" w:hAnsi="Baskerville Old Face"/>
          <w:bCs/>
          <w:iCs/>
          <w:color w:val="000000"/>
          <w:sz w:val="24"/>
          <w:szCs w:val="26"/>
        </w:rPr>
      </w:pPr>
      <w:r w:rsidRPr="007C05DA">
        <w:rPr>
          <w:rFonts w:ascii="Baskerville Old Face" w:hAnsi="Baskerville Old Face"/>
          <w:b/>
          <w:bCs/>
          <w:iCs/>
          <w:color w:val="000000"/>
          <w:sz w:val="24"/>
          <w:szCs w:val="26"/>
        </w:rPr>
        <w:t>Bilan annuel</w:t>
      </w:r>
      <w:r>
        <w:rPr>
          <w:rFonts w:ascii="Baskerville Old Face" w:hAnsi="Baskerville Old Face"/>
          <w:bCs/>
          <w:iCs/>
          <w:color w:val="000000"/>
          <w:sz w:val="24"/>
          <w:szCs w:val="26"/>
        </w:rPr>
        <w:t xml:space="preserve"> sur la mini-station de </w:t>
      </w:r>
      <w:proofErr w:type="spellStart"/>
      <w:r>
        <w:rPr>
          <w:rFonts w:ascii="Baskerville Old Face" w:hAnsi="Baskerville Old Face"/>
          <w:bCs/>
          <w:iCs/>
          <w:color w:val="000000"/>
          <w:sz w:val="24"/>
          <w:szCs w:val="26"/>
        </w:rPr>
        <w:t>Longfossé</w:t>
      </w:r>
      <w:proofErr w:type="spellEnd"/>
      <w:r>
        <w:rPr>
          <w:rFonts w:ascii="Baskerville Old Face" w:hAnsi="Baskerville Old Face"/>
          <w:bCs/>
          <w:iCs/>
          <w:color w:val="000000"/>
          <w:sz w:val="24"/>
          <w:szCs w:val="26"/>
        </w:rPr>
        <w:t xml:space="preserve"> et du système d’assainissement de Desvres-</w:t>
      </w:r>
      <w:proofErr w:type="spellStart"/>
      <w:r>
        <w:rPr>
          <w:rFonts w:ascii="Baskerville Old Face" w:hAnsi="Baskerville Old Face"/>
          <w:bCs/>
          <w:iCs/>
          <w:color w:val="000000"/>
          <w:sz w:val="24"/>
          <w:szCs w:val="26"/>
        </w:rPr>
        <w:t>Longfossé</w:t>
      </w:r>
      <w:proofErr w:type="spellEnd"/>
      <w:r>
        <w:rPr>
          <w:rFonts w:ascii="Baskerville Old Face" w:hAnsi="Baskerville Old Face"/>
          <w:bCs/>
          <w:iCs/>
          <w:color w:val="000000"/>
          <w:sz w:val="24"/>
          <w:szCs w:val="26"/>
        </w:rPr>
        <w:t>.</w:t>
      </w:r>
    </w:p>
    <w:p w:rsidR="007D0E82" w:rsidRPr="007C05DA" w:rsidRDefault="007D0E82" w:rsidP="007D0E82">
      <w:pPr>
        <w:pStyle w:val="Paragraphedeliste"/>
        <w:rPr>
          <w:rFonts w:ascii="Baskerville Old Face" w:hAnsi="Baskerville Old Face"/>
          <w:bCs/>
          <w:iCs/>
          <w:color w:val="000000"/>
          <w:sz w:val="24"/>
          <w:szCs w:val="26"/>
        </w:rPr>
      </w:pPr>
    </w:p>
    <w:p w:rsidR="009C40F8" w:rsidRDefault="007C05DA" w:rsidP="007C05DA">
      <w:pPr>
        <w:pStyle w:val="Paragraphedeliste"/>
        <w:numPr>
          <w:ilvl w:val="0"/>
          <w:numId w:val="20"/>
        </w:numPr>
        <w:jc w:val="both"/>
        <w:rPr>
          <w:rFonts w:ascii="Baskerville Old Face" w:hAnsi="Baskerville Old Face"/>
          <w:bCs/>
          <w:iCs/>
          <w:color w:val="000000"/>
          <w:sz w:val="24"/>
          <w:szCs w:val="26"/>
        </w:rPr>
      </w:pPr>
      <w:r>
        <w:rPr>
          <w:rFonts w:ascii="Baskerville Old Face" w:hAnsi="Baskerville Old Face"/>
          <w:b/>
          <w:bCs/>
          <w:iCs/>
          <w:color w:val="000000"/>
          <w:sz w:val="24"/>
          <w:szCs w:val="26"/>
        </w:rPr>
        <w:t xml:space="preserve">  A</w:t>
      </w:r>
      <w:r w:rsidR="001C7D03" w:rsidRPr="007C05DA">
        <w:rPr>
          <w:rFonts w:ascii="Baskerville Old Face" w:hAnsi="Baskerville Old Face"/>
          <w:b/>
          <w:bCs/>
          <w:iCs/>
          <w:color w:val="000000"/>
          <w:sz w:val="24"/>
          <w:szCs w:val="26"/>
        </w:rPr>
        <w:t>ctivités de la commission des fêtes</w:t>
      </w:r>
      <w:r w:rsidR="001C7D03" w:rsidRPr="007C05DA">
        <w:rPr>
          <w:rFonts w:ascii="Baskerville Old Face" w:hAnsi="Baskerville Old Face"/>
          <w:bCs/>
          <w:iCs/>
          <w:color w:val="000000"/>
          <w:sz w:val="24"/>
          <w:szCs w:val="26"/>
        </w:rPr>
        <w:t>, les foulées</w:t>
      </w:r>
      <w:r>
        <w:rPr>
          <w:rFonts w:ascii="Baskerville Old Face" w:hAnsi="Baskerville Old Face"/>
          <w:bCs/>
          <w:iCs/>
          <w:color w:val="000000"/>
          <w:sz w:val="24"/>
          <w:szCs w:val="26"/>
        </w:rPr>
        <w:t>, les budgets sont difficiles étant donné la météo mauvaise, l’an prochain les foulées seront le 21 janvier 2018. Préparation de la course aux œufs au stade.</w:t>
      </w:r>
    </w:p>
    <w:p w:rsidR="000776B8" w:rsidRDefault="000776B8" w:rsidP="000776B8">
      <w:pPr>
        <w:pStyle w:val="Paragraphedeliste"/>
        <w:jc w:val="both"/>
        <w:rPr>
          <w:rFonts w:ascii="Baskerville Old Face" w:hAnsi="Baskerville Old Face"/>
          <w:bCs/>
          <w:iCs/>
          <w:color w:val="000000"/>
          <w:sz w:val="24"/>
          <w:szCs w:val="26"/>
        </w:rPr>
      </w:pPr>
      <w:r w:rsidRPr="000776B8">
        <w:rPr>
          <w:rFonts w:ascii="Baskerville Old Face" w:hAnsi="Baskerville Old Face"/>
          <w:bCs/>
          <w:iCs/>
          <w:color w:val="000000"/>
          <w:sz w:val="24"/>
          <w:szCs w:val="26"/>
        </w:rPr>
        <w:t>Les préparatifs de la fête au village</w:t>
      </w:r>
    </w:p>
    <w:p w:rsidR="000776B8" w:rsidRPr="007C05DA" w:rsidRDefault="000776B8" w:rsidP="000776B8">
      <w:pPr>
        <w:pStyle w:val="Paragraphedeliste"/>
        <w:jc w:val="both"/>
        <w:rPr>
          <w:rFonts w:ascii="Baskerville Old Face" w:hAnsi="Baskerville Old Face"/>
          <w:bCs/>
          <w:iCs/>
          <w:color w:val="000000"/>
          <w:sz w:val="24"/>
          <w:szCs w:val="26"/>
        </w:rPr>
      </w:pPr>
    </w:p>
    <w:p w:rsidR="009C40F8" w:rsidRDefault="001C7D03" w:rsidP="007C05DA">
      <w:pPr>
        <w:pStyle w:val="Paragraphedeliste"/>
        <w:numPr>
          <w:ilvl w:val="0"/>
          <w:numId w:val="20"/>
        </w:numPr>
        <w:jc w:val="both"/>
        <w:rPr>
          <w:rFonts w:ascii="Baskerville Old Face" w:hAnsi="Baskerville Old Face"/>
          <w:bCs/>
          <w:iCs/>
          <w:color w:val="000000"/>
          <w:sz w:val="24"/>
          <w:szCs w:val="26"/>
        </w:rPr>
      </w:pPr>
      <w:r w:rsidRPr="007C05DA">
        <w:rPr>
          <w:rFonts w:ascii="Baskerville Old Face" w:hAnsi="Baskerville Old Face"/>
          <w:b/>
          <w:bCs/>
          <w:iCs/>
          <w:color w:val="000000"/>
          <w:sz w:val="24"/>
          <w:szCs w:val="26"/>
        </w:rPr>
        <w:t>Informations diverses</w:t>
      </w:r>
      <w:r w:rsidRPr="007C05DA">
        <w:rPr>
          <w:rFonts w:ascii="Baskerville Old Face" w:hAnsi="Baskerville Old Face"/>
          <w:bCs/>
          <w:iCs/>
          <w:color w:val="000000"/>
          <w:sz w:val="24"/>
          <w:szCs w:val="26"/>
        </w:rPr>
        <w:t>.</w:t>
      </w:r>
    </w:p>
    <w:p w:rsidR="000776B8" w:rsidRDefault="000776B8" w:rsidP="000776B8">
      <w:pPr>
        <w:pStyle w:val="Paragraphedeliste"/>
        <w:numPr>
          <w:ilvl w:val="0"/>
          <w:numId w:val="21"/>
        </w:numPr>
        <w:jc w:val="both"/>
        <w:rPr>
          <w:rFonts w:ascii="Baskerville Old Face" w:hAnsi="Baskerville Old Face"/>
          <w:bCs/>
          <w:iCs/>
          <w:color w:val="000000"/>
          <w:sz w:val="24"/>
          <w:szCs w:val="26"/>
        </w:rPr>
      </w:pPr>
      <w:r w:rsidRPr="000776B8">
        <w:rPr>
          <w:rFonts w:ascii="Baskerville Old Face" w:hAnsi="Baskerville Old Face"/>
          <w:bCs/>
          <w:iCs/>
          <w:color w:val="000000"/>
          <w:sz w:val="24"/>
          <w:szCs w:val="26"/>
        </w:rPr>
        <w:t>Le plateau jeune U6 et U7 et l’organisation à mettre en place.</w:t>
      </w:r>
    </w:p>
    <w:p w:rsidR="000776B8" w:rsidRDefault="000776B8" w:rsidP="000776B8">
      <w:pPr>
        <w:pStyle w:val="Paragraphedeliste"/>
        <w:numPr>
          <w:ilvl w:val="0"/>
          <w:numId w:val="21"/>
        </w:numPr>
        <w:jc w:val="both"/>
        <w:rPr>
          <w:rFonts w:ascii="Baskerville Old Face" w:hAnsi="Baskerville Old Face"/>
          <w:bCs/>
          <w:iCs/>
          <w:color w:val="000000"/>
          <w:sz w:val="24"/>
          <w:szCs w:val="26"/>
        </w:rPr>
      </w:pPr>
      <w:r>
        <w:rPr>
          <w:rFonts w:ascii="Baskerville Old Face" w:hAnsi="Baskerville Old Face"/>
          <w:bCs/>
          <w:iCs/>
          <w:color w:val="000000"/>
          <w:sz w:val="24"/>
          <w:szCs w:val="26"/>
        </w:rPr>
        <w:t>Les élections présidentielles jusque 19 heures.</w:t>
      </w:r>
    </w:p>
    <w:p w:rsidR="000776B8" w:rsidRDefault="000776B8" w:rsidP="000776B8">
      <w:pPr>
        <w:pStyle w:val="Paragraphedeliste"/>
        <w:numPr>
          <w:ilvl w:val="0"/>
          <w:numId w:val="21"/>
        </w:numPr>
        <w:jc w:val="both"/>
        <w:rPr>
          <w:rFonts w:ascii="Baskerville Old Face" w:hAnsi="Baskerville Old Face"/>
          <w:bCs/>
          <w:iCs/>
          <w:color w:val="000000"/>
          <w:sz w:val="24"/>
          <w:szCs w:val="26"/>
        </w:rPr>
      </w:pPr>
      <w:r>
        <w:rPr>
          <w:rFonts w:ascii="Baskerville Old Face" w:hAnsi="Baskerville Old Face"/>
          <w:bCs/>
          <w:iCs/>
          <w:color w:val="000000"/>
          <w:sz w:val="24"/>
          <w:szCs w:val="26"/>
        </w:rPr>
        <w:t>La location du presbytère prochainement.</w:t>
      </w:r>
    </w:p>
    <w:p w:rsidR="00343C1C" w:rsidRDefault="00343C1C" w:rsidP="00343C1C">
      <w:pPr>
        <w:pStyle w:val="Paragraphedeliste"/>
        <w:ind w:left="1080"/>
        <w:jc w:val="both"/>
        <w:rPr>
          <w:rFonts w:ascii="Baskerville Old Face" w:hAnsi="Baskerville Old Face"/>
          <w:bCs/>
          <w:iCs/>
          <w:color w:val="000000"/>
          <w:sz w:val="24"/>
          <w:szCs w:val="26"/>
        </w:rPr>
      </w:pPr>
      <w:r>
        <w:rPr>
          <w:rFonts w:ascii="Baskerville Old Face" w:hAnsi="Baskerville Old Face"/>
          <w:bCs/>
          <w:iCs/>
          <w:color w:val="000000"/>
          <w:sz w:val="24"/>
          <w:szCs w:val="26"/>
        </w:rPr>
        <w:t>Le Maire,</w:t>
      </w:r>
    </w:p>
    <w:p w:rsidR="00343C1C" w:rsidRDefault="00343C1C" w:rsidP="00343C1C">
      <w:pPr>
        <w:pStyle w:val="Paragraphedeliste"/>
        <w:ind w:left="1080"/>
        <w:jc w:val="both"/>
        <w:rPr>
          <w:rFonts w:ascii="Baskerville Old Face" w:hAnsi="Baskerville Old Face"/>
          <w:bCs/>
          <w:iCs/>
          <w:color w:val="000000"/>
          <w:sz w:val="24"/>
          <w:szCs w:val="26"/>
        </w:rPr>
      </w:pPr>
      <w:r>
        <w:rPr>
          <w:rFonts w:ascii="Baskerville Old Face" w:hAnsi="Baskerville Old Face"/>
          <w:bCs/>
          <w:iCs/>
          <w:color w:val="000000"/>
          <w:sz w:val="24"/>
          <w:szCs w:val="26"/>
        </w:rPr>
        <w:t xml:space="preserve">Jean-Claude </w:t>
      </w:r>
      <w:proofErr w:type="spellStart"/>
      <w:r>
        <w:rPr>
          <w:rFonts w:ascii="Baskerville Old Face" w:hAnsi="Baskerville Old Face"/>
          <w:bCs/>
          <w:iCs/>
          <w:color w:val="000000"/>
          <w:sz w:val="24"/>
          <w:szCs w:val="26"/>
        </w:rPr>
        <w:t>Pruvost</w:t>
      </w:r>
      <w:proofErr w:type="spellEnd"/>
      <w:r>
        <w:rPr>
          <w:rFonts w:ascii="Baskerville Old Face" w:hAnsi="Baskerville Old Face"/>
          <w:bCs/>
          <w:iCs/>
          <w:color w:val="000000"/>
          <w:sz w:val="24"/>
          <w:szCs w:val="26"/>
        </w:rPr>
        <w:t>.</w:t>
      </w:r>
    </w:p>
    <w:p w:rsidR="000776B8" w:rsidRDefault="000776B8" w:rsidP="000776B8">
      <w:pPr>
        <w:pStyle w:val="Paragraphedeliste"/>
        <w:ind w:left="1080"/>
        <w:jc w:val="both"/>
        <w:rPr>
          <w:rFonts w:ascii="Baskerville Old Face" w:hAnsi="Baskerville Old Face"/>
          <w:bCs/>
          <w:iCs/>
          <w:color w:val="000000"/>
          <w:sz w:val="24"/>
          <w:szCs w:val="26"/>
        </w:rPr>
      </w:pPr>
    </w:p>
    <w:p w:rsidR="000776B8" w:rsidRPr="007C05DA" w:rsidRDefault="000776B8" w:rsidP="000776B8">
      <w:pPr>
        <w:pStyle w:val="Paragraphedeliste"/>
        <w:ind w:left="1080"/>
        <w:jc w:val="both"/>
        <w:rPr>
          <w:rFonts w:ascii="Baskerville Old Face" w:hAnsi="Baskerville Old Face"/>
          <w:bCs/>
          <w:iCs/>
          <w:color w:val="000000"/>
          <w:sz w:val="24"/>
          <w:szCs w:val="26"/>
        </w:rPr>
      </w:pPr>
    </w:p>
    <w:p w:rsidR="009C40F8" w:rsidRDefault="009C40F8">
      <w:pPr>
        <w:ind w:left="720"/>
        <w:rPr>
          <w:rFonts w:ascii="Calibri" w:eastAsia="Calibri" w:hAnsi="Calibri" w:cs="Calibri"/>
          <w:sz w:val="36"/>
        </w:rPr>
      </w:pPr>
    </w:p>
    <w:p w:rsidR="009C40F8" w:rsidRDefault="001C7D03">
      <w:pPr>
        <w:rPr>
          <w:rFonts w:ascii="Calibri" w:eastAsia="Calibri" w:hAnsi="Calibri" w:cs="Calibri"/>
          <w:sz w:val="36"/>
        </w:rPr>
      </w:pPr>
      <w:r>
        <w:rPr>
          <w:rFonts w:ascii="Calibri" w:eastAsia="Calibri" w:hAnsi="Calibri" w:cs="Calibri"/>
          <w:sz w:val="36"/>
        </w:rPr>
        <w:t xml:space="preserve"> </w:t>
      </w:r>
    </w:p>
    <w:sectPr w:rsidR="009C40F8" w:rsidSect="006F6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108"/>
    <w:multiLevelType w:val="multilevel"/>
    <w:tmpl w:val="3FC86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F3DC0"/>
    <w:multiLevelType w:val="multilevel"/>
    <w:tmpl w:val="4DF88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D5D52"/>
    <w:multiLevelType w:val="hybridMultilevel"/>
    <w:tmpl w:val="0A4A11D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D043D2"/>
    <w:multiLevelType w:val="multilevel"/>
    <w:tmpl w:val="1D00C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E247CD"/>
    <w:multiLevelType w:val="multilevel"/>
    <w:tmpl w:val="854400B2"/>
    <w:lvl w:ilvl="0">
      <w:start w:val="8"/>
      <w:numFmt w:val="decimal"/>
      <w:lvlText w:val="%1."/>
      <w:lvlJc w:val="left"/>
      <w:pPr>
        <w:ind w:left="705" w:hanging="705"/>
      </w:pPr>
      <w:rPr>
        <w:rFonts w:hint="default"/>
        <w:b/>
      </w:rPr>
    </w:lvl>
    <w:lvl w:ilvl="1">
      <w:start w:val="9"/>
      <w:numFmt w:val="decimal"/>
      <w:lvlText w:val="%1.%2."/>
      <w:lvlJc w:val="left"/>
      <w:pPr>
        <w:ind w:left="885" w:hanging="705"/>
      </w:pPr>
      <w:rPr>
        <w:rFonts w:hint="default"/>
        <w:b/>
      </w:rPr>
    </w:lvl>
    <w:lvl w:ilvl="2">
      <w:start w:val="10"/>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3B5C6F8F"/>
    <w:multiLevelType w:val="hybridMultilevel"/>
    <w:tmpl w:val="7CFEA89A"/>
    <w:lvl w:ilvl="0" w:tplc="B82E3FFE">
      <w:start w:val="62"/>
      <w:numFmt w:val="decimal"/>
      <w:lvlText w:val="%1"/>
      <w:lvlJc w:val="left"/>
      <w:pPr>
        <w:ind w:left="1125" w:hanging="360"/>
      </w:pPr>
      <w:rPr>
        <w:rFonts w:asciiTheme="minorHAnsi" w:hAnsiTheme="minorHAnsi" w:cstheme="minorBidi" w:hint="default"/>
        <w:sz w:val="22"/>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6">
    <w:nsid w:val="431A0E1D"/>
    <w:multiLevelType w:val="multilevel"/>
    <w:tmpl w:val="1F545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21E15"/>
    <w:multiLevelType w:val="hybridMultilevel"/>
    <w:tmpl w:val="4AECB6BE"/>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6B11EF"/>
    <w:multiLevelType w:val="multilevel"/>
    <w:tmpl w:val="4B2AF2F6"/>
    <w:lvl w:ilvl="0">
      <w:start w:val="8"/>
      <w:numFmt w:val="decimal"/>
      <w:lvlText w:val="%1."/>
      <w:lvlJc w:val="left"/>
      <w:pPr>
        <w:ind w:left="705" w:hanging="705"/>
      </w:pPr>
      <w:rPr>
        <w:rFonts w:hint="default"/>
        <w:b/>
      </w:rPr>
    </w:lvl>
    <w:lvl w:ilvl="1">
      <w:start w:val="9"/>
      <w:numFmt w:val="decimal"/>
      <w:lvlText w:val="%1.%2."/>
      <w:lvlJc w:val="left"/>
      <w:pPr>
        <w:ind w:left="1065" w:hanging="705"/>
      </w:pPr>
      <w:rPr>
        <w:rFonts w:hint="default"/>
        <w:b/>
      </w:rPr>
    </w:lvl>
    <w:lvl w:ilvl="2">
      <w:start w:val="10"/>
      <w:numFmt w:val="decimal"/>
      <w:lvlText w:val="%1.%2.%3)"/>
      <w:lvlJc w:val="left"/>
      <w:pPr>
        <w:ind w:left="1854"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46AF64D8"/>
    <w:multiLevelType w:val="multilevel"/>
    <w:tmpl w:val="EEC24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65128"/>
    <w:multiLevelType w:val="multilevel"/>
    <w:tmpl w:val="7CEE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05EC5"/>
    <w:multiLevelType w:val="multilevel"/>
    <w:tmpl w:val="0EE84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B09BC"/>
    <w:multiLevelType w:val="hybridMultilevel"/>
    <w:tmpl w:val="833054DC"/>
    <w:lvl w:ilvl="0" w:tplc="040C0011">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F62596"/>
    <w:multiLevelType w:val="multilevel"/>
    <w:tmpl w:val="65E47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7466C7"/>
    <w:multiLevelType w:val="multilevel"/>
    <w:tmpl w:val="5C70C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D53394"/>
    <w:multiLevelType w:val="multilevel"/>
    <w:tmpl w:val="FC226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1A0260"/>
    <w:multiLevelType w:val="multilevel"/>
    <w:tmpl w:val="77707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8237BD"/>
    <w:multiLevelType w:val="multilevel"/>
    <w:tmpl w:val="171CC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EB1402"/>
    <w:multiLevelType w:val="hybridMultilevel"/>
    <w:tmpl w:val="3BC0C566"/>
    <w:lvl w:ilvl="0" w:tplc="0DDC2748">
      <w:start w:val="1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6FC6EE4"/>
    <w:multiLevelType w:val="hybridMultilevel"/>
    <w:tmpl w:val="3F227592"/>
    <w:lvl w:ilvl="0" w:tplc="6C1E36F8">
      <w:start w:val="11"/>
      <w:numFmt w:val="bullet"/>
      <w:lvlText w:val="-"/>
      <w:lvlJc w:val="left"/>
      <w:pPr>
        <w:ind w:left="1080" w:hanging="360"/>
      </w:pPr>
      <w:rPr>
        <w:rFonts w:ascii="Baskerville Old Face" w:eastAsiaTheme="minorEastAsia"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D976301"/>
    <w:multiLevelType w:val="multilevel"/>
    <w:tmpl w:val="CFBE4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5"/>
  </w:num>
  <w:num w:numId="4">
    <w:abstractNumId w:val="9"/>
  </w:num>
  <w:num w:numId="5">
    <w:abstractNumId w:val="14"/>
  </w:num>
  <w:num w:numId="6">
    <w:abstractNumId w:val="11"/>
  </w:num>
  <w:num w:numId="7">
    <w:abstractNumId w:val="1"/>
  </w:num>
  <w:num w:numId="8">
    <w:abstractNumId w:val="13"/>
  </w:num>
  <w:num w:numId="9">
    <w:abstractNumId w:val="6"/>
  </w:num>
  <w:num w:numId="10">
    <w:abstractNumId w:val="3"/>
  </w:num>
  <w:num w:numId="11">
    <w:abstractNumId w:val="10"/>
  </w:num>
  <w:num w:numId="12">
    <w:abstractNumId w:val="17"/>
  </w:num>
  <w:num w:numId="13">
    <w:abstractNumId w:val="0"/>
  </w:num>
  <w:num w:numId="14">
    <w:abstractNumId w:val="2"/>
  </w:num>
  <w:num w:numId="15">
    <w:abstractNumId w:val="5"/>
  </w:num>
  <w:num w:numId="16">
    <w:abstractNumId w:val="7"/>
  </w:num>
  <w:num w:numId="17">
    <w:abstractNumId w:val="8"/>
  </w:num>
  <w:num w:numId="18">
    <w:abstractNumId w:val="4"/>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9C40F8"/>
    <w:rsid w:val="000648D4"/>
    <w:rsid w:val="000776B8"/>
    <w:rsid w:val="00092DE0"/>
    <w:rsid w:val="001952A5"/>
    <w:rsid w:val="001C11C7"/>
    <w:rsid w:val="001C7D03"/>
    <w:rsid w:val="00247BF5"/>
    <w:rsid w:val="002B45BD"/>
    <w:rsid w:val="002F2C18"/>
    <w:rsid w:val="00312F42"/>
    <w:rsid w:val="00335128"/>
    <w:rsid w:val="00343C1C"/>
    <w:rsid w:val="00373DA0"/>
    <w:rsid w:val="003D5BEB"/>
    <w:rsid w:val="003E5253"/>
    <w:rsid w:val="003E68FD"/>
    <w:rsid w:val="00400BA8"/>
    <w:rsid w:val="004170E2"/>
    <w:rsid w:val="00422E17"/>
    <w:rsid w:val="004A660A"/>
    <w:rsid w:val="004F5E88"/>
    <w:rsid w:val="00521B85"/>
    <w:rsid w:val="00560C23"/>
    <w:rsid w:val="005B3026"/>
    <w:rsid w:val="005F65AE"/>
    <w:rsid w:val="005F6A0D"/>
    <w:rsid w:val="00676EF1"/>
    <w:rsid w:val="006E54D0"/>
    <w:rsid w:val="006F2A45"/>
    <w:rsid w:val="006F664B"/>
    <w:rsid w:val="0070212A"/>
    <w:rsid w:val="00751EC6"/>
    <w:rsid w:val="00753090"/>
    <w:rsid w:val="007C05DA"/>
    <w:rsid w:val="007D0E82"/>
    <w:rsid w:val="007E6061"/>
    <w:rsid w:val="0081570D"/>
    <w:rsid w:val="00885E6D"/>
    <w:rsid w:val="008E6060"/>
    <w:rsid w:val="00977ABE"/>
    <w:rsid w:val="00982141"/>
    <w:rsid w:val="009C40F8"/>
    <w:rsid w:val="00A571F9"/>
    <w:rsid w:val="00AC3E39"/>
    <w:rsid w:val="00B60D6B"/>
    <w:rsid w:val="00B85B8B"/>
    <w:rsid w:val="00BE311A"/>
    <w:rsid w:val="00C77DC8"/>
    <w:rsid w:val="00C9787B"/>
    <w:rsid w:val="00CA03A1"/>
    <w:rsid w:val="00D02332"/>
    <w:rsid w:val="00D63F5E"/>
    <w:rsid w:val="00D93410"/>
    <w:rsid w:val="00DE2F3F"/>
    <w:rsid w:val="00E73D52"/>
    <w:rsid w:val="00E76870"/>
    <w:rsid w:val="00EA33A8"/>
    <w:rsid w:val="00EB33F1"/>
    <w:rsid w:val="00EB4C29"/>
    <w:rsid w:val="00EC25E2"/>
    <w:rsid w:val="00ED0DB8"/>
    <w:rsid w:val="00F47E77"/>
    <w:rsid w:val="00F812D6"/>
    <w:rsid w:val="00F905E4"/>
    <w:rsid w:val="00F96266"/>
    <w:rsid w:val="00FA3C7A"/>
    <w:rsid w:val="00FC3C80"/>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C23"/>
    <w:pPr>
      <w:ind w:left="720"/>
      <w:contextualSpacing/>
    </w:pPr>
  </w:style>
  <w:style w:type="paragraph" w:styleId="Textedebulles">
    <w:name w:val="Balloon Text"/>
    <w:basedOn w:val="Normal"/>
    <w:link w:val="TextedebullesCar"/>
    <w:uiPriority w:val="99"/>
    <w:semiHidden/>
    <w:unhideWhenUsed/>
    <w:rsid w:val="005B30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3529">
      <w:bodyDiv w:val="1"/>
      <w:marLeft w:val="0"/>
      <w:marRight w:val="0"/>
      <w:marTop w:val="0"/>
      <w:marBottom w:val="0"/>
      <w:divBdr>
        <w:top w:val="none" w:sz="0" w:space="0" w:color="auto"/>
        <w:left w:val="none" w:sz="0" w:space="0" w:color="auto"/>
        <w:bottom w:val="none" w:sz="0" w:space="0" w:color="auto"/>
        <w:right w:val="none" w:sz="0" w:space="0" w:color="auto"/>
      </w:divBdr>
    </w:div>
    <w:div w:id="178291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C829-F266-49B8-AD3D-E0E26125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617</Words>
  <Characters>3396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poste</cp:lastModifiedBy>
  <cp:revision>116</cp:revision>
  <cp:lastPrinted>2017-04-14T13:21:00Z</cp:lastPrinted>
  <dcterms:created xsi:type="dcterms:W3CDTF">2017-04-04T11:38:00Z</dcterms:created>
  <dcterms:modified xsi:type="dcterms:W3CDTF">2017-04-15T09:11:00Z</dcterms:modified>
</cp:coreProperties>
</file>